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86" w:rsidRPr="00917ECB" w:rsidRDefault="003B2B96">
      <w:pPr>
        <w:jc w:val="center"/>
        <w:rPr>
          <w:rFonts w:ascii="Arial" w:eastAsia="Arial" w:hAnsi="Arial" w:cs="Arial"/>
          <w:b/>
          <w:sz w:val="22"/>
          <w:szCs w:val="22"/>
        </w:rPr>
      </w:pPr>
      <w:bookmarkStart w:id="0" w:name="_heading=h.gjdgxs" w:colFirst="0" w:colLast="0"/>
      <w:bookmarkEnd w:id="0"/>
      <w:r w:rsidRPr="00917ECB">
        <w:rPr>
          <w:rFonts w:ascii="Arial" w:eastAsia="Arial" w:hAnsi="Arial" w:cs="Arial"/>
          <w:b/>
          <w:sz w:val="22"/>
          <w:szCs w:val="22"/>
        </w:rPr>
        <w:t>AMES LABORATORY NETWORK RULES OF BEHAVIOR</w:t>
      </w:r>
    </w:p>
    <w:p w:rsidR="00970986" w:rsidRPr="00917ECB" w:rsidRDefault="00970986">
      <w:pPr>
        <w:pBdr>
          <w:top w:val="nil"/>
          <w:left w:val="nil"/>
          <w:bottom w:val="nil"/>
          <w:right w:val="nil"/>
          <w:between w:val="nil"/>
        </w:pBdr>
        <w:rPr>
          <w:rFonts w:ascii="Arial" w:eastAsia="Arial" w:hAnsi="Arial" w:cs="Arial"/>
          <w:color w:val="000000"/>
          <w:sz w:val="22"/>
          <w:szCs w:val="22"/>
        </w:rPr>
      </w:pPr>
    </w:p>
    <w:p w:rsidR="00970986" w:rsidRPr="00917ECB" w:rsidRDefault="003B2B96">
      <w:pPr>
        <w:pBdr>
          <w:top w:val="nil"/>
          <w:left w:val="nil"/>
          <w:bottom w:val="nil"/>
          <w:right w:val="nil"/>
          <w:between w:val="nil"/>
        </w:pBdr>
        <w:rPr>
          <w:rFonts w:ascii="Arial" w:eastAsia="Arial" w:hAnsi="Arial" w:cs="Arial"/>
          <w:color w:val="000000"/>
          <w:sz w:val="22"/>
          <w:szCs w:val="22"/>
        </w:rPr>
      </w:pPr>
      <w:r w:rsidRPr="00917ECB">
        <w:rPr>
          <w:rFonts w:ascii="Arial" w:eastAsia="Arial" w:hAnsi="Arial" w:cs="Arial"/>
          <w:color w:val="000000"/>
          <w:sz w:val="22"/>
          <w:szCs w:val="22"/>
        </w:rPr>
        <w:t>Ames Laboratory, a government-owned, contractor-operated facility, located on the Iowa State University campus, conducts theoretical and experimental research for the United States Department of Energy (DOE) under contract number DE-AC02-07CH11358. The off</w:t>
      </w:r>
      <w:r w:rsidRPr="00917ECB">
        <w:rPr>
          <w:rFonts w:ascii="Arial" w:eastAsia="Arial" w:hAnsi="Arial" w:cs="Arial"/>
          <w:color w:val="000000"/>
          <w:sz w:val="22"/>
          <w:szCs w:val="22"/>
        </w:rPr>
        <w:t xml:space="preserve">icial Ames Laboratory policy regarding computer usage conforms to Federal law, rules and regulations, and DOE requirements. </w:t>
      </w:r>
    </w:p>
    <w:p w:rsidR="00970986" w:rsidRPr="00917ECB" w:rsidRDefault="00970986">
      <w:pPr>
        <w:pBdr>
          <w:top w:val="nil"/>
          <w:left w:val="nil"/>
          <w:bottom w:val="nil"/>
          <w:right w:val="nil"/>
          <w:between w:val="nil"/>
        </w:pBdr>
        <w:rPr>
          <w:rFonts w:ascii="Arial" w:eastAsia="Arial" w:hAnsi="Arial" w:cs="Arial"/>
          <w:color w:val="000000"/>
          <w:sz w:val="22"/>
          <w:szCs w:val="22"/>
        </w:rPr>
      </w:pPr>
    </w:p>
    <w:p w:rsidR="00970986" w:rsidRPr="00917ECB" w:rsidRDefault="003B2B96">
      <w:pPr>
        <w:pBdr>
          <w:top w:val="nil"/>
          <w:left w:val="nil"/>
          <w:bottom w:val="nil"/>
          <w:right w:val="nil"/>
          <w:between w:val="nil"/>
        </w:pBdr>
        <w:rPr>
          <w:rFonts w:ascii="Arial" w:eastAsia="Arial" w:hAnsi="Arial" w:cs="Arial"/>
          <w:b/>
          <w:color w:val="000000"/>
          <w:sz w:val="22"/>
          <w:szCs w:val="22"/>
        </w:rPr>
      </w:pPr>
      <w:r w:rsidRPr="00917ECB">
        <w:rPr>
          <w:rFonts w:ascii="Arial" w:eastAsia="Arial" w:hAnsi="Arial" w:cs="Arial"/>
          <w:color w:val="000000"/>
          <w:sz w:val="22"/>
          <w:szCs w:val="22"/>
        </w:rPr>
        <w:t>All computing resources within the Ames Laboratory production network are intended for the use of work authorized by the U.S. Gove</w:t>
      </w:r>
      <w:r w:rsidRPr="00917ECB">
        <w:rPr>
          <w:rFonts w:ascii="Arial" w:eastAsia="Arial" w:hAnsi="Arial" w:cs="Arial"/>
          <w:color w:val="000000"/>
          <w:sz w:val="22"/>
          <w:szCs w:val="22"/>
        </w:rPr>
        <w:t xml:space="preserve">rnment. All software used on computers within the Ames Laboratory production network must abide by all software licensing </w:t>
      </w:r>
      <w:r w:rsidRPr="00917ECB">
        <w:rPr>
          <w:rFonts w:ascii="Arial" w:eastAsia="Arial" w:hAnsi="Arial" w:cs="Arial"/>
          <w:sz w:val="22"/>
          <w:szCs w:val="22"/>
        </w:rPr>
        <w:t>agreements</w:t>
      </w:r>
      <w:r w:rsidRPr="00917ECB">
        <w:rPr>
          <w:rFonts w:ascii="Arial" w:eastAsia="Arial" w:hAnsi="Arial" w:cs="Arial"/>
          <w:color w:val="000000"/>
          <w:sz w:val="22"/>
          <w:szCs w:val="22"/>
        </w:rPr>
        <w:t>. Virus protection and precaution is required on end user computing devices. Creation and use of federally classified progra</w:t>
      </w:r>
      <w:r w:rsidRPr="00917ECB">
        <w:rPr>
          <w:rFonts w:ascii="Arial" w:eastAsia="Arial" w:hAnsi="Arial" w:cs="Arial"/>
          <w:color w:val="000000"/>
          <w:sz w:val="22"/>
          <w:szCs w:val="22"/>
        </w:rPr>
        <w:t>ms or files are not authorized on any Ames Laboratory computing resource</w:t>
      </w:r>
      <w:r w:rsidRPr="00917ECB">
        <w:rPr>
          <w:rFonts w:ascii="Arial" w:eastAsia="Arial" w:hAnsi="Arial" w:cs="Arial"/>
          <w:sz w:val="22"/>
          <w:szCs w:val="22"/>
        </w:rPr>
        <w:t>. Ames Laboratory</w:t>
      </w:r>
      <w:r w:rsidRPr="00917ECB">
        <w:rPr>
          <w:rFonts w:ascii="Arial" w:eastAsia="Arial" w:hAnsi="Arial" w:cs="Arial"/>
          <w:color w:val="000000"/>
          <w:sz w:val="22"/>
          <w:szCs w:val="22"/>
        </w:rPr>
        <w:t xml:space="preserve"> work is unclassified.</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Protection of Resources from Theft, Damage, Viruses and Loss of Data</w:t>
      </w:r>
    </w:p>
    <w:p w:rsidR="00970986" w:rsidRPr="00917ECB" w:rsidRDefault="003B2B96">
      <w:pPr>
        <w:rPr>
          <w:rFonts w:ascii="Arial" w:eastAsia="Arial" w:hAnsi="Arial" w:cs="Arial"/>
          <w:sz w:val="22"/>
          <w:szCs w:val="22"/>
        </w:rPr>
      </w:pPr>
      <w:r w:rsidRPr="00917ECB">
        <w:rPr>
          <w:rFonts w:ascii="Arial" w:eastAsia="Arial" w:hAnsi="Arial" w:cs="Arial"/>
          <w:sz w:val="22"/>
          <w:szCs w:val="22"/>
        </w:rPr>
        <w:t>All use of Ames Laboratory computing resources must include reasonable eff</w:t>
      </w:r>
      <w:r w:rsidRPr="00917ECB">
        <w:rPr>
          <w:rFonts w:ascii="Arial" w:eastAsia="Arial" w:hAnsi="Arial" w:cs="Arial"/>
          <w:sz w:val="22"/>
          <w:szCs w:val="22"/>
        </w:rPr>
        <w:t>ort to ensure resources are protected from theft, damage, viruses</w:t>
      </w:r>
      <w:r w:rsidR="00917ECB" w:rsidRPr="00917ECB">
        <w:rPr>
          <w:rFonts w:ascii="Arial" w:eastAsia="Arial" w:hAnsi="Arial" w:cs="Arial"/>
          <w:sz w:val="22"/>
          <w:szCs w:val="22"/>
        </w:rPr>
        <w:t>,</w:t>
      </w:r>
      <w:r w:rsidRPr="00917ECB">
        <w:rPr>
          <w:rFonts w:ascii="Arial" w:eastAsia="Arial" w:hAnsi="Arial" w:cs="Arial"/>
          <w:sz w:val="22"/>
          <w:szCs w:val="22"/>
        </w:rPr>
        <w:t xml:space="preserve"> and data loss. To ensure protection:</w:t>
      </w:r>
    </w:p>
    <w:p w:rsidR="00970986" w:rsidRPr="00917ECB" w:rsidRDefault="003B2B96">
      <w:pPr>
        <w:numPr>
          <w:ilvl w:val="0"/>
          <w:numId w:val="1"/>
        </w:numPr>
        <w:rPr>
          <w:rFonts w:ascii="Arial" w:eastAsia="Arial" w:hAnsi="Arial" w:cs="Arial"/>
          <w:sz w:val="22"/>
          <w:szCs w:val="22"/>
        </w:rPr>
      </w:pPr>
      <w:r w:rsidRPr="00917ECB">
        <w:rPr>
          <w:rFonts w:ascii="Arial" w:eastAsia="Arial" w:hAnsi="Arial" w:cs="Arial"/>
          <w:sz w:val="22"/>
          <w:szCs w:val="22"/>
        </w:rPr>
        <w:t>Be aware of social engineering such as e-mail scams, suspicious phone calls</w:t>
      </w:r>
      <w:r w:rsidR="00917ECB" w:rsidRPr="00917ECB">
        <w:rPr>
          <w:rFonts w:ascii="Arial" w:eastAsia="Arial" w:hAnsi="Arial" w:cs="Arial"/>
          <w:sz w:val="22"/>
          <w:szCs w:val="22"/>
        </w:rPr>
        <w:t>,</w:t>
      </w:r>
      <w:r w:rsidRPr="00917ECB">
        <w:rPr>
          <w:rFonts w:ascii="Arial" w:eastAsia="Arial" w:hAnsi="Arial" w:cs="Arial"/>
          <w:sz w:val="22"/>
          <w:szCs w:val="22"/>
        </w:rPr>
        <w:t xml:space="preserve"> and unexpected mailings. Report these types of activities to </w:t>
      </w:r>
      <w:r w:rsidRPr="00917ECB">
        <w:rPr>
          <w:rFonts w:ascii="Arial" w:eastAsia="Arial" w:hAnsi="Arial" w:cs="Arial"/>
          <w:sz w:val="22"/>
          <w:szCs w:val="22"/>
        </w:rPr>
        <w:t xml:space="preserve">Information </w:t>
      </w:r>
      <w:r w:rsidRPr="00917ECB">
        <w:rPr>
          <w:rFonts w:ascii="Arial" w:eastAsia="Arial" w:hAnsi="Arial" w:cs="Arial"/>
          <w:sz w:val="22"/>
          <w:szCs w:val="22"/>
        </w:rPr>
        <w:t xml:space="preserve">Technology (IT) </w:t>
      </w:r>
      <w:r w:rsidRPr="00917ECB">
        <w:rPr>
          <w:rFonts w:ascii="Arial" w:eastAsia="Arial" w:hAnsi="Arial" w:cs="Arial"/>
          <w:sz w:val="22"/>
          <w:szCs w:val="22"/>
        </w:rPr>
        <w:t>(</w:t>
      </w:r>
      <w:hyperlink r:id="rId8">
        <w:r w:rsidRPr="00917ECB">
          <w:rPr>
            <w:rFonts w:ascii="Arial" w:eastAsia="Arial" w:hAnsi="Arial" w:cs="Arial"/>
            <w:color w:val="0000FF"/>
            <w:sz w:val="22"/>
            <w:szCs w:val="22"/>
            <w:u w:val="single"/>
          </w:rPr>
          <w:t>abuse@ameslab.gov</w:t>
        </w:r>
      </w:hyperlink>
      <w:r w:rsidRPr="00917ECB">
        <w:rPr>
          <w:rFonts w:ascii="Arial" w:eastAsia="Arial" w:hAnsi="Arial" w:cs="Arial"/>
          <w:sz w:val="22"/>
          <w:szCs w:val="22"/>
        </w:rPr>
        <w:t>).</w:t>
      </w:r>
    </w:p>
    <w:p w:rsidR="00970986" w:rsidRPr="00917ECB" w:rsidRDefault="003B2B96">
      <w:pPr>
        <w:numPr>
          <w:ilvl w:val="0"/>
          <w:numId w:val="1"/>
        </w:numPr>
        <w:rPr>
          <w:rFonts w:ascii="Arial" w:eastAsia="Arial" w:hAnsi="Arial" w:cs="Arial"/>
          <w:sz w:val="22"/>
          <w:szCs w:val="22"/>
        </w:rPr>
      </w:pPr>
      <w:r w:rsidRPr="00917ECB">
        <w:rPr>
          <w:rFonts w:ascii="Arial" w:eastAsia="Arial" w:hAnsi="Arial" w:cs="Arial"/>
          <w:sz w:val="22"/>
          <w:szCs w:val="22"/>
        </w:rPr>
        <w:t>Lock computer systems when not in use.</w:t>
      </w:r>
    </w:p>
    <w:p w:rsidR="00970986" w:rsidRPr="00917ECB" w:rsidRDefault="003B2B96">
      <w:pPr>
        <w:numPr>
          <w:ilvl w:val="0"/>
          <w:numId w:val="1"/>
        </w:numPr>
        <w:rPr>
          <w:rFonts w:ascii="Arial" w:eastAsia="Arial" w:hAnsi="Arial" w:cs="Arial"/>
          <w:sz w:val="22"/>
          <w:szCs w:val="22"/>
        </w:rPr>
      </w:pPr>
      <w:r w:rsidRPr="00917ECB">
        <w:rPr>
          <w:rFonts w:ascii="Arial" w:eastAsia="Arial" w:hAnsi="Arial" w:cs="Arial"/>
          <w:sz w:val="22"/>
          <w:szCs w:val="22"/>
        </w:rPr>
        <w:t>Report suspicious activity or system behavior to IT.</w:t>
      </w:r>
    </w:p>
    <w:p w:rsidR="00970986" w:rsidRPr="00917ECB" w:rsidRDefault="003B2B96">
      <w:pPr>
        <w:numPr>
          <w:ilvl w:val="0"/>
          <w:numId w:val="1"/>
        </w:numPr>
        <w:rPr>
          <w:rFonts w:ascii="Arial" w:eastAsia="Arial" w:hAnsi="Arial" w:cs="Arial"/>
          <w:sz w:val="22"/>
          <w:szCs w:val="22"/>
        </w:rPr>
      </w:pPr>
      <w:r w:rsidRPr="00917ECB">
        <w:rPr>
          <w:rFonts w:ascii="Arial" w:eastAsia="Arial" w:hAnsi="Arial" w:cs="Arial"/>
          <w:sz w:val="22"/>
          <w:szCs w:val="22"/>
        </w:rPr>
        <w:t xml:space="preserve">Guard account credentials carefully and choose passwords that are difficult </w:t>
      </w:r>
      <w:r w:rsidRPr="00917ECB">
        <w:rPr>
          <w:rFonts w:ascii="Arial" w:eastAsia="Arial" w:hAnsi="Arial" w:cs="Arial"/>
          <w:sz w:val="22"/>
          <w:szCs w:val="22"/>
        </w:rPr>
        <w:t>to guess.</w:t>
      </w:r>
    </w:p>
    <w:p w:rsidR="00970986" w:rsidRPr="00917ECB" w:rsidRDefault="003B2B96">
      <w:pPr>
        <w:numPr>
          <w:ilvl w:val="0"/>
          <w:numId w:val="1"/>
        </w:numPr>
        <w:rPr>
          <w:rFonts w:ascii="Arial" w:eastAsia="Arial" w:hAnsi="Arial" w:cs="Arial"/>
          <w:sz w:val="22"/>
          <w:szCs w:val="22"/>
        </w:rPr>
      </w:pPr>
      <w:r w:rsidRPr="00917ECB">
        <w:rPr>
          <w:rFonts w:ascii="Arial" w:eastAsia="Arial" w:hAnsi="Arial" w:cs="Arial"/>
          <w:sz w:val="22"/>
          <w:szCs w:val="22"/>
        </w:rPr>
        <w:t>Follow appropriate baseline configuration guidelines. This includes installing all system updates and patches and running up-to-date virus and spyware protection software.</w:t>
      </w:r>
    </w:p>
    <w:p w:rsidR="00970986" w:rsidRPr="00917ECB" w:rsidRDefault="00970986">
      <w:pPr>
        <w:rPr>
          <w:rFonts w:ascii="Arial" w:eastAsia="Arial" w:hAnsi="Arial" w:cs="Arial"/>
          <w:b/>
          <w:sz w:val="22"/>
          <w:szCs w:val="22"/>
          <w:u w:val="single"/>
        </w:rPr>
      </w:pPr>
    </w:p>
    <w:p w:rsidR="00970986" w:rsidRPr="00917ECB" w:rsidRDefault="003B2B96">
      <w:pPr>
        <w:rPr>
          <w:rFonts w:ascii="Arial" w:eastAsia="Arial" w:hAnsi="Arial" w:cs="Arial"/>
          <w:sz w:val="22"/>
          <w:szCs w:val="22"/>
        </w:rPr>
      </w:pPr>
      <w:r w:rsidRPr="00917ECB">
        <w:rPr>
          <w:rFonts w:ascii="Arial" w:eastAsia="Arial" w:hAnsi="Arial" w:cs="Arial"/>
          <w:b/>
          <w:sz w:val="22"/>
          <w:szCs w:val="22"/>
        </w:rPr>
        <w:t xml:space="preserve">Protection of Copyright Licenses (Music or Software) </w:t>
      </w:r>
    </w:p>
    <w:p w:rsidR="00970986" w:rsidRPr="00917ECB" w:rsidRDefault="003B2B96">
      <w:pPr>
        <w:rPr>
          <w:rFonts w:ascii="Arial" w:eastAsia="Arial" w:hAnsi="Arial" w:cs="Arial"/>
          <w:sz w:val="22"/>
          <w:szCs w:val="22"/>
        </w:rPr>
      </w:pPr>
      <w:r w:rsidRPr="00917ECB">
        <w:rPr>
          <w:rFonts w:ascii="Arial" w:eastAsia="Arial" w:hAnsi="Arial" w:cs="Arial"/>
          <w:sz w:val="22"/>
          <w:szCs w:val="22"/>
        </w:rPr>
        <w:t xml:space="preserve">Software download and use is allowed for authorized Ames Laboratory work and limited personal use as outlined below. All software downloaded or obtained through other means must be used in accordance with the license terms. </w:t>
      </w:r>
      <w:r w:rsidRPr="00917ECB">
        <w:rPr>
          <w:rFonts w:ascii="Arial" w:eastAsia="Arial" w:hAnsi="Arial" w:cs="Arial"/>
          <w:sz w:val="22"/>
          <w:szCs w:val="22"/>
        </w:rPr>
        <w:t xml:space="preserve">Network activity logs will be </w:t>
      </w:r>
      <w:r w:rsidRPr="00917ECB">
        <w:rPr>
          <w:rFonts w:ascii="Arial" w:eastAsia="Arial" w:hAnsi="Arial" w:cs="Arial"/>
          <w:sz w:val="22"/>
          <w:szCs w:val="22"/>
        </w:rPr>
        <w:t>reviewed to determine whether employees attempt to illegally download copyrighted materials.</w:t>
      </w:r>
    </w:p>
    <w:p w:rsidR="00970986" w:rsidRPr="00917ECB" w:rsidRDefault="00970986">
      <w:pPr>
        <w:rPr>
          <w:rFonts w:ascii="Arial" w:eastAsia="Arial" w:hAnsi="Arial" w:cs="Arial"/>
          <w:b/>
          <w:sz w:val="22"/>
          <w:szCs w:val="22"/>
          <w:u w:val="single"/>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Unofficial Use of Government Equipment</w:t>
      </w:r>
    </w:p>
    <w:p w:rsidR="00970986" w:rsidRPr="00917ECB" w:rsidRDefault="003B2B96">
      <w:pPr>
        <w:spacing w:after="120"/>
        <w:rPr>
          <w:rFonts w:ascii="Arial" w:eastAsia="Arial" w:hAnsi="Arial" w:cs="Arial"/>
          <w:sz w:val="22"/>
          <w:szCs w:val="22"/>
        </w:rPr>
      </w:pPr>
      <w:r w:rsidRPr="00917ECB">
        <w:rPr>
          <w:rFonts w:ascii="Arial" w:eastAsia="Arial" w:hAnsi="Arial" w:cs="Arial"/>
          <w:sz w:val="22"/>
          <w:szCs w:val="22"/>
        </w:rPr>
        <w:t>While limited personal use of equipment is permitted, users should be aware that use of network resources for the following</w:t>
      </w:r>
      <w:r w:rsidRPr="00917ECB">
        <w:rPr>
          <w:rFonts w:ascii="Arial" w:eastAsia="Arial" w:hAnsi="Arial" w:cs="Arial"/>
          <w:sz w:val="22"/>
          <w:szCs w:val="22"/>
        </w:rPr>
        <w:t xml:space="preserve"> activities is </w:t>
      </w:r>
      <w:r w:rsidRPr="00917ECB">
        <w:rPr>
          <w:rFonts w:ascii="Arial" w:eastAsia="Arial" w:hAnsi="Arial" w:cs="Arial"/>
          <w:b/>
          <w:sz w:val="22"/>
          <w:szCs w:val="22"/>
        </w:rPr>
        <w:t xml:space="preserve">not </w:t>
      </w:r>
      <w:r w:rsidRPr="00917ECB">
        <w:rPr>
          <w:rFonts w:ascii="Arial" w:eastAsia="Arial" w:hAnsi="Arial" w:cs="Arial"/>
          <w:sz w:val="22"/>
          <w:szCs w:val="22"/>
        </w:rPr>
        <w:t>authorized:</w:t>
      </w:r>
    </w:p>
    <w:p w:rsidR="00970986" w:rsidRPr="00917ECB" w:rsidRDefault="003B2B96">
      <w:pPr>
        <w:numPr>
          <w:ilvl w:val="0"/>
          <w:numId w:val="8"/>
        </w:numPr>
        <w:spacing w:after="120"/>
        <w:ind w:left="720"/>
        <w:rPr>
          <w:rFonts w:ascii="Arial" w:eastAsia="Arial" w:hAnsi="Arial" w:cs="Arial"/>
          <w:sz w:val="22"/>
          <w:szCs w:val="22"/>
        </w:rPr>
      </w:pPr>
      <w:r w:rsidRPr="00917ECB">
        <w:rPr>
          <w:rFonts w:ascii="Arial" w:eastAsia="Arial" w:hAnsi="Arial" w:cs="Arial"/>
          <w:sz w:val="22"/>
          <w:szCs w:val="22"/>
        </w:rPr>
        <w:t>Accessing pornographic web sites and material</w:t>
      </w:r>
    </w:p>
    <w:p w:rsidR="00970986" w:rsidRPr="00917ECB" w:rsidRDefault="003B2B96">
      <w:pPr>
        <w:numPr>
          <w:ilvl w:val="0"/>
          <w:numId w:val="5"/>
        </w:numPr>
        <w:spacing w:after="120"/>
        <w:ind w:left="720"/>
        <w:rPr>
          <w:rFonts w:ascii="Arial" w:eastAsia="Arial" w:hAnsi="Arial" w:cs="Arial"/>
          <w:sz w:val="22"/>
          <w:szCs w:val="22"/>
        </w:rPr>
      </w:pPr>
      <w:r w:rsidRPr="00917ECB">
        <w:rPr>
          <w:rFonts w:ascii="Arial" w:eastAsia="Arial" w:hAnsi="Arial" w:cs="Arial"/>
          <w:sz w:val="22"/>
          <w:szCs w:val="22"/>
        </w:rPr>
        <w:t>Developing applications for personal gain</w:t>
      </w:r>
    </w:p>
    <w:p w:rsidR="00970986" w:rsidRPr="00917ECB" w:rsidRDefault="003B2B96">
      <w:pPr>
        <w:numPr>
          <w:ilvl w:val="0"/>
          <w:numId w:val="5"/>
        </w:numPr>
        <w:spacing w:after="120"/>
        <w:ind w:left="720"/>
        <w:rPr>
          <w:rFonts w:ascii="Arial" w:eastAsia="Arial" w:hAnsi="Arial" w:cs="Arial"/>
          <w:sz w:val="22"/>
          <w:szCs w:val="22"/>
        </w:rPr>
      </w:pPr>
      <w:r w:rsidRPr="00917ECB">
        <w:rPr>
          <w:rFonts w:ascii="Arial" w:eastAsia="Arial" w:hAnsi="Arial" w:cs="Arial"/>
          <w:sz w:val="22"/>
          <w:szCs w:val="22"/>
        </w:rPr>
        <w:t>Illegally downloading copyrighted material</w:t>
      </w:r>
    </w:p>
    <w:p w:rsidR="00970986" w:rsidRPr="00917ECB" w:rsidRDefault="003B2B96">
      <w:pPr>
        <w:numPr>
          <w:ilvl w:val="0"/>
          <w:numId w:val="5"/>
        </w:numPr>
        <w:spacing w:after="120"/>
        <w:ind w:left="720"/>
        <w:rPr>
          <w:rFonts w:ascii="Arial" w:eastAsia="Arial" w:hAnsi="Arial" w:cs="Arial"/>
          <w:sz w:val="22"/>
          <w:szCs w:val="22"/>
        </w:rPr>
      </w:pPr>
      <w:r w:rsidRPr="00917ECB">
        <w:rPr>
          <w:rFonts w:ascii="Arial" w:eastAsia="Arial" w:hAnsi="Arial" w:cs="Arial"/>
          <w:sz w:val="22"/>
          <w:szCs w:val="22"/>
        </w:rPr>
        <w:t>Accessing other offensive or questionable material</w:t>
      </w:r>
    </w:p>
    <w:p w:rsidR="00970986" w:rsidRPr="00917ECB" w:rsidRDefault="003B2B96">
      <w:pPr>
        <w:numPr>
          <w:ilvl w:val="0"/>
          <w:numId w:val="5"/>
        </w:numPr>
        <w:spacing w:after="120"/>
        <w:ind w:left="720"/>
        <w:rPr>
          <w:rFonts w:ascii="Arial" w:eastAsia="Arial" w:hAnsi="Arial" w:cs="Arial"/>
          <w:sz w:val="22"/>
          <w:szCs w:val="22"/>
        </w:rPr>
      </w:pPr>
      <w:r w:rsidRPr="00917ECB">
        <w:rPr>
          <w:rFonts w:ascii="Arial" w:eastAsia="Arial" w:hAnsi="Arial" w:cs="Arial"/>
          <w:sz w:val="22"/>
          <w:szCs w:val="22"/>
        </w:rPr>
        <w:t>Performing personal activities that may cause congestion, delays</w:t>
      </w:r>
      <w:r w:rsidR="00917ECB" w:rsidRPr="00917ECB">
        <w:rPr>
          <w:rFonts w:ascii="Arial" w:eastAsia="Arial" w:hAnsi="Arial" w:cs="Arial"/>
          <w:sz w:val="22"/>
          <w:szCs w:val="22"/>
        </w:rPr>
        <w:t>,</w:t>
      </w:r>
      <w:r w:rsidRPr="00917ECB">
        <w:rPr>
          <w:rFonts w:ascii="Arial" w:eastAsia="Arial" w:hAnsi="Arial" w:cs="Arial"/>
          <w:sz w:val="22"/>
          <w:szCs w:val="22"/>
        </w:rPr>
        <w:t xml:space="preserve"> or disruptions of service to others</w:t>
      </w:r>
    </w:p>
    <w:p w:rsidR="00970986" w:rsidRPr="00917ECB" w:rsidRDefault="003B2B96">
      <w:pPr>
        <w:numPr>
          <w:ilvl w:val="0"/>
          <w:numId w:val="5"/>
        </w:numPr>
        <w:ind w:left="720"/>
        <w:rPr>
          <w:rFonts w:ascii="Arial" w:eastAsia="Arial" w:hAnsi="Arial" w:cs="Arial"/>
          <w:sz w:val="22"/>
          <w:szCs w:val="22"/>
        </w:rPr>
      </w:pPr>
      <w:r w:rsidRPr="00917ECB">
        <w:rPr>
          <w:rFonts w:ascii="Arial" w:eastAsia="Arial" w:hAnsi="Arial" w:cs="Arial"/>
          <w:sz w:val="22"/>
          <w:szCs w:val="22"/>
        </w:rPr>
        <w:t>Downloading software or modifying system configurations to bypass state</w:t>
      </w:r>
      <w:bookmarkStart w:id="1" w:name="_GoBack"/>
      <w:bookmarkEnd w:id="1"/>
      <w:r w:rsidRPr="00917ECB">
        <w:rPr>
          <w:rFonts w:ascii="Arial" w:eastAsia="Arial" w:hAnsi="Arial" w:cs="Arial"/>
          <w:sz w:val="22"/>
          <w:szCs w:val="22"/>
        </w:rPr>
        <w:t>d cyber security controls or policy, unless IT has been notified and has approved su</w:t>
      </w:r>
      <w:r w:rsidRPr="00917ECB">
        <w:rPr>
          <w:rFonts w:ascii="Arial" w:eastAsia="Arial" w:hAnsi="Arial" w:cs="Arial"/>
          <w:sz w:val="22"/>
          <w:szCs w:val="22"/>
        </w:rPr>
        <w:t>ch activity.</w:t>
      </w:r>
    </w:p>
    <w:p w:rsidR="00970986" w:rsidRPr="00917ECB" w:rsidRDefault="00970986">
      <w:pPr>
        <w:rPr>
          <w:rFonts w:ascii="Arial" w:eastAsia="Arial" w:hAnsi="Arial" w:cs="Arial"/>
          <w:sz w:val="22"/>
          <w:szCs w:val="22"/>
        </w:rPr>
      </w:pPr>
    </w:p>
    <w:p w:rsidR="00917ECB" w:rsidRPr="00917ECB" w:rsidRDefault="003B2B96">
      <w:pPr>
        <w:rPr>
          <w:rFonts w:ascii="Arial" w:eastAsia="Arial" w:hAnsi="Arial" w:cs="Arial"/>
          <w:sz w:val="22"/>
          <w:szCs w:val="22"/>
        </w:rPr>
      </w:pPr>
      <w:r w:rsidRPr="00917ECB">
        <w:rPr>
          <w:rFonts w:ascii="Arial" w:eastAsia="Arial" w:hAnsi="Arial" w:cs="Arial"/>
          <w:sz w:val="22"/>
          <w:szCs w:val="22"/>
        </w:rPr>
        <w:t xml:space="preserve">Periodic waste, fraud and abuse reviews on all Ames Laboratory computers and network resources will be conducted to ensure that software and the usage of the computer comply with the above. </w:t>
      </w:r>
    </w:p>
    <w:p w:rsidR="00917ECB" w:rsidRPr="00917ECB" w:rsidRDefault="00917ECB">
      <w:pPr>
        <w:rPr>
          <w:rFonts w:ascii="Arial" w:eastAsia="Arial" w:hAnsi="Arial" w:cs="Arial"/>
          <w:sz w:val="22"/>
          <w:szCs w:val="22"/>
        </w:rPr>
      </w:pPr>
    </w:p>
    <w:p w:rsidR="00917ECB" w:rsidRPr="00917ECB" w:rsidRDefault="00917ECB">
      <w:pPr>
        <w:rPr>
          <w:rFonts w:ascii="Arial" w:eastAsia="Arial" w:hAnsi="Arial" w:cs="Arial"/>
          <w:sz w:val="22"/>
          <w:szCs w:val="22"/>
        </w:rPr>
      </w:pPr>
    </w:p>
    <w:p w:rsidR="00917ECB" w:rsidRPr="00917ECB" w:rsidRDefault="00917ECB">
      <w:pPr>
        <w:rPr>
          <w:rFonts w:ascii="Arial" w:eastAsia="Arial" w:hAnsi="Arial" w:cs="Arial"/>
          <w:sz w:val="22"/>
          <w:szCs w:val="22"/>
        </w:rPr>
      </w:pPr>
    </w:p>
    <w:p w:rsidR="00917ECB" w:rsidRPr="00917ECB" w:rsidRDefault="00917ECB">
      <w:pPr>
        <w:rPr>
          <w:rFonts w:ascii="Arial" w:eastAsia="Arial" w:hAnsi="Arial" w:cs="Arial"/>
          <w:sz w:val="22"/>
          <w:szCs w:val="22"/>
        </w:rPr>
      </w:pPr>
    </w:p>
    <w:p w:rsidR="00970986" w:rsidRPr="00917ECB" w:rsidRDefault="003B2B96">
      <w:pPr>
        <w:rPr>
          <w:rFonts w:ascii="Arial" w:eastAsia="Arial" w:hAnsi="Arial" w:cs="Arial"/>
          <w:sz w:val="22"/>
          <w:szCs w:val="22"/>
        </w:rPr>
      </w:pPr>
      <w:r w:rsidRPr="00917ECB">
        <w:rPr>
          <w:rFonts w:ascii="Arial" w:eastAsia="Arial" w:hAnsi="Arial" w:cs="Arial"/>
          <w:sz w:val="22"/>
          <w:szCs w:val="22"/>
        </w:rPr>
        <w:t>Any unauthorized files found may be purged and misus</w:t>
      </w:r>
      <w:r w:rsidRPr="00917ECB">
        <w:rPr>
          <w:rFonts w:ascii="Arial" w:eastAsia="Arial" w:hAnsi="Arial" w:cs="Arial"/>
          <w:sz w:val="22"/>
          <w:szCs w:val="22"/>
        </w:rPr>
        <w:t>e reported to the employee’s supervisor, ACSM and Cyber Security Manager (CSM).</w:t>
      </w:r>
    </w:p>
    <w:p w:rsidR="00970986" w:rsidRPr="00917ECB" w:rsidRDefault="00970986">
      <w:pPr>
        <w:rPr>
          <w:rFonts w:ascii="Arial" w:eastAsia="Arial" w:hAnsi="Arial" w:cs="Arial"/>
          <w:b/>
          <w:sz w:val="22"/>
          <w:szCs w:val="22"/>
          <w:u w:val="single"/>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 xml:space="preserve">Work from Home or Alternate Sites </w:t>
      </w:r>
    </w:p>
    <w:p w:rsidR="00970986" w:rsidRPr="00917ECB" w:rsidRDefault="003B2B96" w:rsidP="00917ECB">
      <w:pPr>
        <w:rPr>
          <w:rFonts w:ascii="Arial" w:eastAsia="Arial" w:hAnsi="Arial" w:cs="Arial"/>
          <w:sz w:val="22"/>
          <w:szCs w:val="22"/>
        </w:rPr>
      </w:pPr>
      <w:r w:rsidRPr="00917ECB">
        <w:rPr>
          <w:rFonts w:ascii="Arial" w:eastAsia="Arial" w:hAnsi="Arial" w:cs="Arial"/>
          <w:sz w:val="22"/>
          <w:szCs w:val="22"/>
        </w:rPr>
        <w:t>Ames Laboratory employees may be eligible to work from home for a variety of reasons; e.g., critical job series, employees on maternity leav</w:t>
      </w:r>
      <w:r w:rsidRPr="00917ECB">
        <w:rPr>
          <w:rFonts w:ascii="Arial" w:eastAsia="Arial" w:hAnsi="Arial" w:cs="Arial"/>
          <w:sz w:val="22"/>
          <w:szCs w:val="22"/>
        </w:rPr>
        <w:t xml:space="preserve">e, or employees with certain medical conditions. Work from home arrangements should be coordinated with their supervisor. </w:t>
      </w:r>
    </w:p>
    <w:p w:rsidR="00970986" w:rsidRPr="00917ECB" w:rsidRDefault="00970986">
      <w:pPr>
        <w:rPr>
          <w:rFonts w:ascii="Arial" w:eastAsia="Arial" w:hAnsi="Arial" w:cs="Arial"/>
          <w:sz w:val="22"/>
          <w:szCs w:val="22"/>
        </w:rPr>
      </w:pPr>
    </w:p>
    <w:p w:rsidR="00970986" w:rsidRPr="00917ECB" w:rsidRDefault="003B2B96">
      <w:pPr>
        <w:tabs>
          <w:tab w:val="left" w:pos="1890"/>
        </w:tabs>
        <w:rPr>
          <w:rFonts w:ascii="Arial" w:eastAsia="Arial" w:hAnsi="Arial" w:cs="Arial"/>
          <w:b/>
          <w:sz w:val="22"/>
          <w:szCs w:val="22"/>
        </w:rPr>
      </w:pPr>
      <w:r w:rsidRPr="00917ECB">
        <w:rPr>
          <w:rFonts w:ascii="Arial" w:eastAsia="Arial" w:hAnsi="Arial" w:cs="Arial"/>
          <w:b/>
          <w:sz w:val="22"/>
          <w:szCs w:val="22"/>
        </w:rPr>
        <w:t>Remote Access</w:t>
      </w:r>
      <w:r w:rsidRPr="00917ECB">
        <w:rPr>
          <w:rFonts w:ascii="Arial" w:eastAsia="Arial" w:hAnsi="Arial" w:cs="Arial"/>
          <w:b/>
          <w:sz w:val="22"/>
          <w:szCs w:val="22"/>
        </w:rPr>
        <w:tab/>
      </w:r>
    </w:p>
    <w:p w:rsidR="00970986" w:rsidRPr="00917ECB" w:rsidRDefault="003B2B96">
      <w:pPr>
        <w:rPr>
          <w:rFonts w:ascii="Arial" w:eastAsia="Arial" w:hAnsi="Arial" w:cs="Arial"/>
          <w:sz w:val="22"/>
          <w:szCs w:val="22"/>
        </w:rPr>
      </w:pPr>
      <w:r w:rsidRPr="00917ECB">
        <w:rPr>
          <w:rFonts w:ascii="Arial" w:eastAsia="Arial" w:hAnsi="Arial" w:cs="Arial"/>
          <w:sz w:val="22"/>
          <w:szCs w:val="22"/>
        </w:rPr>
        <w:t>Remote access can pose additional security risks, but is necessary for certain job functions. IT has access to logs a</w:t>
      </w:r>
      <w:r w:rsidRPr="00917ECB">
        <w:rPr>
          <w:rFonts w:ascii="Arial" w:eastAsia="Arial" w:hAnsi="Arial" w:cs="Arial"/>
          <w:sz w:val="22"/>
          <w:szCs w:val="22"/>
        </w:rPr>
        <w:t xml:space="preserve">nd will review the logs and phone records as necessary when questions arise on the use of remote access accounts. </w:t>
      </w:r>
    </w:p>
    <w:p w:rsidR="00970986" w:rsidRPr="00917ECB" w:rsidRDefault="00970986">
      <w:pPr>
        <w:rPr>
          <w:rFonts w:ascii="Arial" w:eastAsia="Arial" w:hAnsi="Arial" w:cs="Arial"/>
          <w:sz w:val="22"/>
          <w:szCs w:val="22"/>
        </w:rPr>
      </w:pPr>
    </w:p>
    <w:p w:rsidR="00970986" w:rsidRPr="00917ECB" w:rsidRDefault="003B2B96">
      <w:pPr>
        <w:spacing w:after="120"/>
        <w:rPr>
          <w:rFonts w:ascii="Arial" w:eastAsia="Arial" w:hAnsi="Arial" w:cs="Arial"/>
          <w:sz w:val="22"/>
          <w:szCs w:val="22"/>
        </w:rPr>
      </w:pPr>
      <w:r w:rsidRPr="00917ECB">
        <w:rPr>
          <w:rFonts w:ascii="Arial" w:eastAsia="Arial" w:hAnsi="Arial" w:cs="Arial"/>
          <w:sz w:val="22"/>
          <w:szCs w:val="22"/>
        </w:rPr>
        <w:t>Users are responsible for verifying that the off-site system they are using to gain access to Ames Laboratory complies with at least the fol</w:t>
      </w:r>
      <w:r w:rsidRPr="00917ECB">
        <w:rPr>
          <w:rFonts w:ascii="Arial" w:eastAsia="Arial" w:hAnsi="Arial" w:cs="Arial"/>
          <w:sz w:val="22"/>
          <w:szCs w:val="22"/>
        </w:rPr>
        <w:t>lowing limited baseline guidelines:</w:t>
      </w:r>
    </w:p>
    <w:p w:rsidR="00970986" w:rsidRPr="00917ECB" w:rsidRDefault="003B2B96">
      <w:pPr>
        <w:numPr>
          <w:ilvl w:val="0"/>
          <w:numId w:val="2"/>
        </w:numPr>
        <w:spacing w:after="120"/>
        <w:rPr>
          <w:rFonts w:ascii="Arial" w:eastAsia="Arial" w:hAnsi="Arial" w:cs="Arial"/>
          <w:sz w:val="22"/>
          <w:szCs w:val="22"/>
        </w:rPr>
      </w:pPr>
      <w:r w:rsidRPr="00917ECB">
        <w:rPr>
          <w:rFonts w:ascii="Arial" w:eastAsia="Arial" w:hAnsi="Arial" w:cs="Arial"/>
          <w:sz w:val="22"/>
          <w:szCs w:val="22"/>
        </w:rPr>
        <w:t>A current virus-scanner is installed and is kept up to date,</w:t>
      </w:r>
    </w:p>
    <w:p w:rsidR="00970986" w:rsidRPr="00917ECB" w:rsidRDefault="003B2B96">
      <w:pPr>
        <w:numPr>
          <w:ilvl w:val="0"/>
          <w:numId w:val="2"/>
        </w:numPr>
        <w:spacing w:after="120"/>
        <w:rPr>
          <w:rFonts w:ascii="Arial" w:eastAsia="Arial" w:hAnsi="Arial" w:cs="Arial"/>
          <w:sz w:val="22"/>
          <w:szCs w:val="22"/>
        </w:rPr>
      </w:pPr>
      <w:r w:rsidRPr="00917ECB">
        <w:rPr>
          <w:rFonts w:ascii="Arial" w:eastAsia="Arial" w:hAnsi="Arial" w:cs="Arial"/>
          <w:sz w:val="22"/>
          <w:szCs w:val="22"/>
        </w:rPr>
        <w:t xml:space="preserve">The system uses a supported operating system and is up-to-date, and </w:t>
      </w:r>
    </w:p>
    <w:p w:rsidR="00970986" w:rsidRPr="00917ECB" w:rsidRDefault="003B2B96">
      <w:pPr>
        <w:numPr>
          <w:ilvl w:val="0"/>
          <w:numId w:val="2"/>
        </w:numPr>
        <w:rPr>
          <w:rFonts w:ascii="Arial" w:eastAsia="Arial" w:hAnsi="Arial" w:cs="Arial"/>
          <w:sz w:val="22"/>
          <w:szCs w:val="22"/>
        </w:rPr>
      </w:pPr>
      <w:r w:rsidRPr="00917ECB">
        <w:rPr>
          <w:rFonts w:ascii="Arial" w:eastAsia="Arial" w:hAnsi="Arial" w:cs="Arial"/>
          <w:sz w:val="22"/>
          <w:szCs w:val="22"/>
        </w:rPr>
        <w:t>Any client software which will be interacting with Ames Laboratory systems is securely con</w:t>
      </w:r>
      <w:r w:rsidRPr="00917ECB">
        <w:rPr>
          <w:rFonts w:ascii="Arial" w:eastAsia="Arial" w:hAnsi="Arial" w:cs="Arial"/>
          <w:sz w:val="22"/>
          <w:szCs w:val="22"/>
        </w:rPr>
        <w:t>figured according to vendor documents and available best practices.</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 xml:space="preserve">Connection to the Internet </w:t>
      </w:r>
    </w:p>
    <w:p w:rsidR="00970986" w:rsidRPr="00917ECB" w:rsidRDefault="003B2B96">
      <w:pPr>
        <w:spacing w:after="120"/>
        <w:rPr>
          <w:rFonts w:ascii="Arial" w:eastAsia="Arial" w:hAnsi="Arial" w:cs="Arial"/>
          <w:sz w:val="22"/>
          <w:szCs w:val="22"/>
        </w:rPr>
      </w:pPr>
      <w:r w:rsidRPr="00917ECB">
        <w:rPr>
          <w:rFonts w:ascii="Arial" w:eastAsia="Arial" w:hAnsi="Arial" w:cs="Arial"/>
          <w:sz w:val="22"/>
          <w:szCs w:val="22"/>
        </w:rPr>
        <w:t xml:space="preserve">Most Ames Laboratory personnel have access to the Internet. Access to the Internet is managed by IT. </w:t>
      </w:r>
    </w:p>
    <w:p w:rsidR="00970986" w:rsidRPr="00917ECB" w:rsidRDefault="003B2B96">
      <w:pPr>
        <w:numPr>
          <w:ilvl w:val="0"/>
          <w:numId w:val="7"/>
        </w:numPr>
        <w:spacing w:after="120"/>
        <w:rPr>
          <w:rFonts w:ascii="Arial" w:eastAsia="Arial" w:hAnsi="Arial" w:cs="Arial"/>
          <w:sz w:val="22"/>
          <w:szCs w:val="22"/>
        </w:rPr>
      </w:pPr>
      <w:r w:rsidRPr="00917ECB">
        <w:rPr>
          <w:rFonts w:ascii="Arial" w:eastAsia="Arial" w:hAnsi="Arial" w:cs="Arial"/>
          <w:sz w:val="22"/>
          <w:szCs w:val="22"/>
        </w:rPr>
        <w:t xml:space="preserve">For general access, a request for an IP address needs to be authorized, and system baseline configuration guides must be followed prior to accessing the network. </w:t>
      </w:r>
    </w:p>
    <w:p w:rsidR="00970986" w:rsidRPr="00917ECB" w:rsidRDefault="003B2B96">
      <w:pPr>
        <w:numPr>
          <w:ilvl w:val="0"/>
          <w:numId w:val="7"/>
        </w:numPr>
        <w:spacing w:after="120"/>
        <w:rPr>
          <w:rFonts w:ascii="Arial" w:eastAsia="Arial" w:hAnsi="Arial" w:cs="Arial"/>
          <w:sz w:val="22"/>
          <w:szCs w:val="22"/>
        </w:rPr>
      </w:pPr>
      <w:r w:rsidRPr="00917ECB">
        <w:rPr>
          <w:rFonts w:ascii="Arial" w:eastAsia="Arial" w:hAnsi="Arial" w:cs="Arial"/>
          <w:sz w:val="22"/>
          <w:szCs w:val="22"/>
        </w:rPr>
        <w:t>For external access to an Ames Laboratory device, an Internet Accessible System Authorization</w:t>
      </w:r>
      <w:r w:rsidRPr="00917ECB">
        <w:rPr>
          <w:rFonts w:ascii="Arial" w:eastAsia="Arial" w:hAnsi="Arial" w:cs="Arial"/>
          <w:sz w:val="22"/>
          <w:szCs w:val="22"/>
        </w:rPr>
        <w:t xml:space="preserve"> form must be completed. Requestors must indicate the IP address, host name, operating system and open ports for the Internet accessible system. All system administrators must apply appropriate patches prior to external access. Periodic scans will be condu</w:t>
      </w:r>
      <w:r w:rsidRPr="00917ECB">
        <w:rPr>
          <w:rFonts w:ascii="Arial" w:eastAsia="Arial" w:hAnsi="Arial" w:cs="Arial"/>
          <w:sz w:val="22"/>
          <w:szCs w:val="22"/>
        </w:rPr>
        <w:t>cted on the externally accessible systems.</w:t>
      </w:r>
    </w:p>
    <w:p w:rsidR="00970986" w:rsidRPr="00917ECB" w:rsidRDefault="003B2B96">
      <w:pPr>
        <w:numPr>
          <w:ilvl w:val="0"/>
          <w:numId w:val="7"/>
        </w:numPr>
        <w:rPr>
          <w:rFonts w:ascii="Arial" w:eastAsia="Arial" w:hAnsi="Arial" w:cs="Arial"/>
          <w:sz w:val="22"/>
          <w:szCs w:val="22"/>
        </w:rPr>
      </w:pPr>
      <w:r w:rsidRPr="00917ECB">
        <w:rPr>
          <w:rFonts w:ascii="Arial" w:eastAsia="Arial" w:hAnsi="Arial" w:cs="Arial"/>
          <w:sz w:val="22"/>
          <w:szCs w:val="22"/>
        </w:rPr>
        <w:t xml:space="preserve">Internal systems will be scanned daily for vulnerabilities. </w:t>
      </w:r>
    </w:p>
    <w:p w:rsidR="00970986" w:rsidRPr="00917ECB" w:rsidRDefault="00970986">
      <w:pPr>
        <w:ind w:left="720"/>
        <w:rPr>
          <w:rFonts w:ascii="Arial" w:eastAsia="Arial" w:hAnsi="Arial" w:cs="Arial"/>
          <w:sz w:val="22"/>
          <w:szCs w:val="22"/>
        </w:rPr>
      </w:pPr>
    </w:p>
    <w:p w:rsidR="00970986" w:rsidRPr="00917ECB" w:rsidRDefault="003B2B96">
      <w:pPr>
        <w:rPr>
          <w:rFonts w:ascii="Arial" w:eastAsia="Arial" w:hAnsi="Arial" w:cs="Arial"/>
          <w:b/>
          <w:sz w:val="22"/>
          <w:szCs w:val="22"/>
        </w:rPr>
      </w:pPr>
      <w:bookmarkStart w:id="2" w:name="_heading=h.30j0zll" w:colFirst="0" w:colLast="0"/>
      <w:bookmarkEnd w:id="2"/>
      <w:r w:rsidRPr="00917ECB">
        <w:rPr>
          <w:rFonts w:ascii="Arial" w:eastAsia="Arial" w:hAnsi="Arial" w:cs="Arial"/>
          <w:b/>
          <w:sz w:val="22"/>
          <w:szCs w:val="22"/>
        </w:rPr>
        <w:t>Use of Passwords</w:t>
      </w:r>
    </w:p>
    <w:p w:rsidR="00970986" w:rsidRPr="00917ECB" w:rsidRDefault="003B2B96">
      <w:pPr>
        <w:spacing w:after="120"/>
        <w:rPr>
          <w:rFonts w:ascii="Arial" w:eastAsia="Arial" w:hAnsi="Arial" w:cs="Arial"/>
          <w:sz w:val="22"/>
          <w:szCs w:val="22"/>
        </w:rPr>
      </w:pPr>
      <w:r w:rsidRPr="00917ECB">
        <w:rPr>
          <w:rFonts w:ascii="Arial" w:eastAsia="Arial" w:hAnsi="Arial" w:cs="Arial"/>
          <w:sz w:val="22"/>
          <w:szCs w:val="22"/>
        </w:rPr>
        <w:t xml:space="preserve">Password features include: </w:t>
      </w:r>
    </w:p>
    <w:p w:rsidR="00970986" w:rsidRPr="00917ECB" w:rsidRDefault="003B2B96">
      <w:pPr>
        <w:numPr>
          <w:ilvl w:val="0"/>
          <w:numId w:val="6"/>
        </w:numPr>
        <w:spacing w:after="120"/>
        <w:rPr>
          <w:rFonts w:ascii="Arial" w:eastAsia="Arial" w:hAnsi="Arial" w:cs="Arial"/>
          <w:sz w:val="22"/>
          <w:szCs w:val="22"/>
        </w:rPr>
      </w:pPr>
      <w:r w:rsidRPr="00917ECB">
        <w:rPr>
          <w:rFonts w:ascii="Arial" w:eastAsia="Arial" w:hAnsi="Arial" w:cs="Arial"/>
          <w:sz w:val="22"/>
          <w:szCs w:val="22"/>
        </w:rPr>
        <w:t>At least 8 characters in length and must include 3 or more of the following:</w:t>
      </w:r>
    </w:p>
    <w:p w:rsidR="00970986" w:rsidRPr="00917ECB" w:rsidRDefault="003B2B96">
      <w:pPr>
        <w:numPr>
          <w:ilvl w:val="1"/>
          <w:numId w:val="6"/>
        </w:numPr>
        <w:spacing w:after="120"/>
        <w:rPr>
          <w:rFonts w:ascii="Arial" w:eastAsia="Arial" w:hAnsi="Arial" w:cs="Arial"/>
          <w:sz w:val="22"/>
          <w:szCs w:val="22"/>
        </w:rPr>
      </w:pPr>
      <w:r w:rsidRPr="00917ECB">
        <w:rPr>
          <w:rFonts w:ascii="Arial" w:eastAsia="Arial" w:hAnsi="Arial" w:cs="Arial"/>
          <w:sz w:val="22"/>
          <w:szCs w:val="22"/>
        </w:rPr>
        <w:t>At least one lowercase letter</w:t>
      </w:r>
    </w:p>
    <w:p w:rsidR="00970986" w:rsidRPr="00917ECB" w:rsidRDefault="003B2B96">
      <w:pPr>
        <w:numPr>
          <w:ilvl w:val="1"/>
          <w:numId w:val="6"/>
        </w:numPr>
        <w:spacing w:after="120"/>
        <w:rPr>
          <w:rFonts w:ascii="Arial" w:eastAsia="Arial" w:hAnsi="Arial" w:cs="Arial"/>
          <w:sz w:val="22"/>
          <w:szCs w:val="22"/>
        </w:rPr>
      </w:pPr>
      <w:r w:rsidRPr="00917ECB">
        <w:rPr>
          <w:rFonts w:ascii="Arial" w:eastAsia="Arial" w:hAnsi="Arial" w:cs="Arial"/>
          <w:sz w:val="22"/>
          <w:szCs w:val="22"/>
        </w:rPr>
        <w:t>At least one uppercase letter</w:t>
      </w:r>
    </w:p>
    <w:p w:rsidR="00970986" w:rsidRPr="00917ECB" w:rsidRDefault="003B2B96">
      <w:pPr>
        <w:numPr>
          <w:ilvl w:val="1"/>
          <w:numId w:val="6"/>
        </w:numPr>
        <w:spacing w:after="120"/>
        <w:rPr>
          <w:rFonts w:ascii="Arial" w:eastAsia="Arial" w:hAnsi="Arial" w:cs="Arial"/>
          <w:sz w:val="22"/>
          <w:szCs w:val="22"/>
        </w:rPr>
      </w:pPr>
      <w:r w:rsidRPr="00917ECB">
        <w:rPr>
          <w:rFonts w:ascii="Arial" w:eastAsia="Arial" w:hAnsi="Arial" w:cs="Arial"/>
          <w:sz w:val="22"/>
          <w:szCs w:val="22"/>
        </w:rPr>
        <w:t>At least one numeric digit</w:t>
      </w:r>
    </w:p>
    <w:p w:rsidR="00970986" w:rsidRPr="00917ECB" w:rsidRDefault="003B2B96">
      <w:pPr>
        <w:numPr>
          <w:ilvl w:val="1"/>
          <w:numId w:val="6"/>
        </w:numPr>
        <w:spacing w:after="120"/>
        <w:rPr>
          <w:rFonts w:ascii="Arial" w:eastAsia="Arial" w:hAnsi="Arial" w:cs="Arial"/>
          <w:sz w:val="22"/>
          <w:szCs w:val="22"/>
        </w:rPr>
      </w:pPr>
      <w:r w:rsidRPr="00917ECB">
        <w:rPr>
          <w:rFonts w:ascii="Arial" w:eastAsia="Arial" w:hAnsi="Arial" w:cs="Arial"/>
          <w:sz w:val="22"/>
          <w:szCs w:val="22"/>
        </w:rPr>
        <w:t>At least one punctuation character</w:t>
      </w:r>
    </w:p>
    <w:p w:rsidR="00970986" w:rsidRPr="00917ECB" w:rsidRDefault="003B2B96">
      <w:pPr>
        <w:numPr>
          <w:ilvl w:val="0"/>
          <w:numId w:val="6"/>
        </w:numPr>
        <w:spacing w:after="120"/>
        <w:rPr>
          <w:rFonts w:ascii="Arial" w:eastAsia="Arial" w:hAnsi="Arial" w:cs="Arial"/>
          <w:sz w:val="22"/>
          <w:szCs w:val="22"/>
        </w:rPr>
      </w:pPr>
      <w:r w:rsidRPr="00917ECB">
        <w:rPr>
          <w:rFonts w:ascii="Arial" w:eastAsia="Arial" w:hAnsi="Arial" w:cs="Arial"/>
          <w:sz w:val="22"/>
          <w:szCs w:val="22"/>
        </w:rPr>
        <w:t>Passwords must not contain your Net ID</w:t>
      </w:r>
    </w:p>
    <w:p w:rsidR="00970986" w:rsidRPr="00917ECB" w:rsidRDefault="003B2B96">
      <w:pPr>
        <w:numPr>
          <w:ilvl w:val="0"/>
          <w:numId w:val="6"/>
        </w:numPr>
        <w:spacing w:after="120"/>
        <w:rPr>
          <w:rFonts w:ascii="Arial" w:eastAsia="Arial" w:hAnsi="Arial" w:cs="Arial"/>
          <w:sz w:val="22"/>
          <w:szCs w:val="22"/>
        </w:rPr>
      </w:pPr>
      <w:r w:rsidRPr="00917ECB">
        <w:rPr>
          <w:rFonts w:ascii="Arial" w:eastAsia="Arial" w:hAnsi="Arial" w:cs="Arial"/>
          <w:sz w:val="22"/>
          <w:szCs w:val="22"/>
        </w:rPr>
        <w:t>Passwords must not contain your first or last name</w:t>
      </w:r>
    </w:p>
    <w:p w:rsidR="00970986" w:rsidRPr="00917ECB" w:rsidRDefault="003B2B96">
      <w:pPr>
        <w:numPr>
          <w:ilvl w:val="0"/>
          <w:numId w:val="6"/>
        </w:numPr>
        <w:spacing w:after="120"/>
        <w:rPr>
          <w:rFonts w:ascii="Arial" w:eastAsia="Arial" w:hAnsi="Arial" w:cs="Arial"/>
          <w:sz w:val="22"/>
          <w:szCs w:val="22"/>
        </w:rPr>
      </w:pPr>
      <w:r w:rsidRPr="00917ECB">
        <w:rPr>
          <w:rFonts w:ascii="Arial" w:eastAsia="Arial" w:hAnsi="Arial" w:cs="Arial"/>
          <w:sz w:val="22"/>
          <w:szCs w:val="22"/>
        </w:rPr>
        <w:t>New passwords must not be one you have used before</w:t>
      </w:r>
    </w:p>
    <w:p w:rsidR="00970986" w:rsidRPr="00917ECB" w:rsidRDefault="003B2B96">
      <w:pPr>
        <w:numPr>
          <w:ilvl w:val="0"/>
          <w:numId w:val="6"/>
        </w:numPr>
        <w:rPr>
          <w:rFonts w:ascii="Arial" w:eastAsia="Arial" w:hAnsi="Arial" w:cs="Arial"/>
          <w:sz w:val="22"/>
          <w:szCs w:val="22"/>
        </w:rPr>
      </w:pPr>
      <w:r w:rsidRPr="00917ECB">
        <w:rPr>
          <w:rFonts w:ascii="Arial" w:eastAsia="Arial" w:hAnsi="Arial" w:cs="Arial"/>
          <w:sz w:val="22"/>
          <w:szCs w:val="22"/>
        </w:rPr>
        <w:t>Your password will expire in 180 days</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sz w:val="22"/>
          <w:szCs w:val="22"/>
        </w:rPr>
      </w:pPr>
      <w:r w:rsidRPr="00917ECB">
        <w:rPr>
          <w:rFonts w:ascii="Arial" w:eastAsia="Arial" w:hAnsi="Arial" w:cs="Arial"/>
          <w:sz w:val="22"/>
          <w:szCs w:val="22"/>
        </w:rPr>
        <w:t>Users must keep passwords confidential and not share passwords with anyone.</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sz w:val="22"/>
          <w:szCs w:val="22"/>
        </w:rPr>
      </w:pPr>
      <w:r w:rsidRPr="00917ECB">
        <w:rPr>
          <w:rFonts w:ascii="Arial" w:eastAsia="Arial" w:hAnsi="Arial" w:cs="Arial"/>
          <w:sz w:val="22"/>
          <w:szCs w:val="22"/>
        </w:rPr>
        <w:t>If plain text passwords must be used, for instance with FTP, Telnet, and other legacy applications, ensure that the password is significantl</w:t>
      </w:r>
      <w:r w:rsidRPr="00917ECB">
        <w:rPr>
          <w:rFonts w:ascii="Arial" w:eastAsia="Arial" w:hAnsi="Arial" w:cs="Arial"/>
          <w:sz w:val="22"/>
          <w:szCs w:val="22"/>
        </w:rPr>
        <w:t>y different from other Ames Laboratory credentials. The same precautions must be taken with passwords used on web sites, Iowa State University and other remote organizations. The Ames Laboratory password should be unique to Ames Laboratory resources only.</w:t>
      </w:r>
    </w:p>
    <w:p w:rsidR="00970986" w:rsidRPr="00917ECB" w:rsidRDefault="00970986">
      <w:pPr>
        <w:rPr>
          <w:rFonts w:ascii="Arial" w:eastAsia="Arial" w:hAnsi="Arial" w:cs="Arial"/>
          <w:b/>
          <w:sz w:val="22"/>
          <w:szCs w:val="22"/>
          <w:u w:val="single"/>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System Privileges</w:t>
      </w:r>
    </w:p>
    <w:p w:rsidR="00970986" w:rsidRPr="00917ECB" w:rsidRDefault="003B2B96">
      <w:pPr>
        <w:rPr>
          <w:rFonts w:ascii="Arial" w:eastAsia="Arial" w:hAnsi="Arial" w:cs="Arial"/>
          <w:sz w:val="22"/>
          <w:szCs w:val="22"/>
        </w:rPr>
      </w:pPr>
      <w:r w:rsidRPr="00917ECB">
        <w:rPr>
          <w:rFonts w:ascii="Arial" w:eastAsia="Arial" w:hAnsi="Arial" w:cs="Arial"/>
          <w:sz w:val="22"/>
          <w:szCs w:val="22"/>
        </w:rPr>
        <w:t>Users are given access to the network based on a need to perform specific work. Users are to work within the confines of the access allowed and are not to attempt access to systems or applications to which access has not been authorized.</w:t>
      </w:r>
      <w:r w:rsidRPr="00917ECB">
        <w:rPr>
          <w:rFonts w:ascii="Arial" w:eastAsia="Arial" w:hAnsi="Arial" w:cs="Arial"/>
          <w:sz w:val="22"/>
          <w:szCs w:val="22"/>
        </w:rPr>
        <w:t xml:space="preserve"> </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sz w:val="22"/>
          <w:szCs w:val="22"/>
          <w:highlight w:val="white"/>
        </w:rPr>
      </w:pPr>
      <w:r w:rsidRPr="00917ECB">
        <w:rPr>
          <w:rFonts w:ascii="Arial" w:eastAsia="Arial" w:hAnsi="Arial" w:cs="Arial"/>
          <w:sz w:val="22"/>
          <w:szCs w:val="22"/>
          <w:highlight w:val="white"/>
        </w:rPr>
        <w:t>If moderate level data shall only be accessed by AMES computing devices, moderate level data shall not be stored on personal devices (computers or external storage).</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sz w:val="22"/>
          <w:szCs w:val="22"/>
        </w:rPr>
      </w:pPr>
      <w:r w:rsidRPr="00917ECB">
        <w:rPr>
          <w:rFonts w:ascii="Arial" w:eastAsia="Arial" w:hAnsi="Arial" w:cs="Arial"/>
          <w:sz w:val="22"/>
          <w:szCs w:val="22"/>
          <w:highlight w:val="white"/>
        </w:rPr>
        <w:t>Unauthorized disclosure of patentable or proprietary data must be avoided. The data owner is responsible for ensuring that unauthorized disclosure of moderate data is avoided.</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Individual Accountability</w:t>
      </w:r>
    </w:p>
    <w:p w:rsidR="00970986" w:rsidRPr="00917ECB" w:rsidRDefault="003B2B96">
      <w:pPr>
        <w:rPr>
          <w:rFonts w:ascii="Arial" w:eastAsia="Arial" w:hAnsi="Arial" w:cs="Arial"/>
          <w:sz w:val="22"/>
          <w:szCs w:val="22"/>
        </w:rPr>
      </w:pPr>
      <w:r w:rsidRPr="00917ECB">
        <w:rPr>
          <w:rFonts w:ascii="Arial" w:eastAsia="Arial" w:hAnsi="Arial" w:cs="Arial"/>
          <w:sz w:val="22"/>
          <w:szCs w:val="22"/>
        </w:rPr>
        <w:t>Users will be held accountable for their actions on t</w:t>
      </w:r>
      <w:r w:rsidRPr="00917ECB">
        <w:rPr>
          <w:rFonts w:ascii="Arial" w:eastAsia="Arial" w:hAnsi="Arial" w:cs="Arial"/>
          <w:sz w:val="22"/>
          <w:szCs w:val="22"/>
        </w:rPr>
        <w:t>he network. If an employee violates Ames Laboratory policy regarding the rules of the network, they may be subject to disciplinary action at the discretion of Ames Laboratory management. Actions may range from a verbal or written warning, removal of system</w:t>
      </w:r>
      <w:r w:rsidRPr="00917ECB">
        <w:rPr>
          <w:rFonts w:ascii="Arial" w:eastAsia="Arial" w:hAnsi="Arial" w:cs="Arial"/>
          <w:sz w:val="22"/>
          <w:szCs w:val="22"/>
        </w:rPr>
        <w:t xml:space="preserve"> access for a specific period of time, reassignment to other duties, to termination, depending on the severity of the violation.</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Restoration of Service</w:t>
      </w:r>
    </w:p>
    <w:p w:rsidR="00970986" w:rsidRPr="00917ECB" w:rsidRDefault="003B2B96">
      <w:pPr>
        <w:rPr>
          <w:rFonts w:ascii="Arial" w:eastAsia="Arial" w:hAnsi="Arial" w:cs="Arial"/>
          <w:sz w:val="22"/>
          <w:szCs w:val="22"/>
        </w:rPr>
      </w:pPr>
      <w:r w:rsidRPr="00917ECB">
        <w:rPr>
          <w:rFonts w:ascii="Arial" w:eastAsia="Arial" w:hAnsi="Arial" w:cs="Arial"/>
          <w:sz w:val="22"/>
          <w:szCs w:val="22"/>
        </w:rPr>
        <w:t>The availability of the network services is a concern to all users. All users are responsible for repor</w:t>
      </w:r>
      <w:r w:rsidRPr="00917ECB">
        <w:rPr>
          <w:rFonts w:ascii="Arial" w:eastAsia="Arial" w:hAnsi="Arial" w:cs="Arial"/>
          <w:sz w:val="22"/>
          <w:szCs w:val="22"/>
        </w:rPr>
        <w:t>ting problems with network connectivity to IT (4-8348). In the event that network devices or services are not operational, IT staff can effectively address the network issue to ensure the timely restoration of services.</w:t>
      </w:r>
    </w:p>
    <w:p w:rsidR="00970986" w:rsidRPr="00917ECB" w:rsidRDefault="00970986">
      <w:pPr>
        <w:rPr>
          <w:rFonts w:ascii="Arial" w:eastAsia="Arial" w:hAnsi="Arial" w:cs="Arial"/>
          <w:sz w:val="22"/>
          <w:szCs w:val="22"/>
        </w:rPr>
      </w:pPr>
    </w:p>
    <w:p w:rsidR="00970986" w:rsidRPr="00917ECB" w:rsidRDefault="003B2B96">
      <w:pPr>
        <w:spacing w:after="120"/>
        <w:rPr>
          <w:rFonts w:ascii="Arial" w:eastAsia="Arial" w:hAnsi="Arial" w:cs="Arial"/>
          <w:b/>
          <w:sz w:val="22"/>
          <w:szCs w:val="22"/>
        </w:rPr>
      </w:pPr>
      <w:r w:rsidRPr="00917ECB">
        <w:rPr>
          <w:rFonts w:ascii="Arial" w:eastAsia="Arial" w:hAnsi="Arial" w:cs="Arial"/>
          <w:b/>
          <w:sz w:val="22"/>
          <w:szCs w:val="22"/>
        </w:rPr>
        <w:t>Social Media/Networking Access</w:t>
      </w:r>
    </w:p>
    <w:p w:rsidR="00970986" w:rsidRPr="00917ECB" w:rsidRDefault="003B2B96">
      <w:pPr>
        <w:numPr>
          <w:ilvl w:val="0"/>
          <w:numId w:val="4"/>
        </w:numPr>
        <w:spacing w:after="120"/>
        <w:rPr>
          <w:rFonts w:ascii="Arial" w:eastAsia="Arial" w:hAnsi="Arial" w:cs="Arial"/>
          <w:sz w:val="22"/>
          <w:szCs w:val="22"/>
        </w:rPr>
      </w:pPr>
      <w:r w:rsidRPr="00917ECB">
        <w:rPr>
          <w:rFonts w:ascii="Arial" w:eastAsia="Arial" w:hAnsi="Arial" w:cs="Arial"/>
          <w:sz w:val="22"/>
          <w:szCs w:val="22"/>
        </w:rPr>
        <w:t>W</w:t>
      </w:r>
      <w:r w:rsidRPr="00917ECB">
        <w:rPr>
          <w:rFonts w:ascii="Arial" w:eastAsia="Arial" w:hAnsi="Arial" w:cs="Arial"/>
          <w:sz w:val="22"/>
          <w:szCs w:val="22"/>
        </w:rPr>
        <w:t>hen accessing social media/networking and public websites, take all necessary precautions to protect Ames Laboratory information assets including, but not limited to, hardware, software, personally identifiable information (PII), and moderate level data fr</w:t>
      </w:r>
      <w:r w:rsidRPr="00917ECB">
        <w:rPr>
          <w:rFonts w:ascii="Arial" w:eastAsia="Arial" w:hAnsi="Arial" w:cs="Arial"/>
          <w:sz w:val="22"/>
          <w:szCs w:val="22"/>
        </w:rPr>
        <w:t>om unauthorized access, use, modification, destruction, theft, disclosure, loss, damage, or abuse and treat such assets in accordance with any DOE or Ames Laboratory information handling policies.</w:t>
      </w:r>
    </w:p>
    <w:p w:rsidR="00970986" w:rsidRPr="00917ECB" w:rsidRDefault="003B2B96">
      <w:pPr>
        <w:numPr>
          <w:ilvl w:val="0"/>
          <w:numId w:val="4"/>
        </w:numPr>
        <w:spacing w:after="120"/>
        <w:rPr>
          <w:rFonts w:ascii="Arial" w:eastAsia="Arial" w:hAnsi="Arial" w:cs="Arial"/>
          <w:sz w:val="22"/>
          <w:szCs w:val="22"/>
        </w:rPr>
      </w:pPr>
      <w:r w:rsidRPr="00917ECB">
        <w:rPr>
          <w:rFonts w:ascii="Arial" w:eastAsia="Arial" w:hAnsi="Arial" w:cs="Arial"/>
          <w:sz w:val="22"/>
          <w:szCs w:val="22"/>
        </w:rPr>
        <w:t>Professional social media/networking communication shall be</w:t>
      </w:r>
      <w:r w:rsidRPr="00917ECB">
        <w:rPr>
          <w:rFonts w:ascii="Arial" w:eastAsia="Arial" w:hAnsi="Arial" w:cs="Arial"/>
          <w:sz w:val="22"/>
          <w:szCs w:val="22"/>
        </w:rPr>
        <w:t xml:space="preserve"> in compliance with existing Ames Laboratory and DOE policies and applicable laws. Harassing, obscene, discriminatory, defamatory, or threatening language are strictly prohibited.</w:t>
      </w:r>
    </w:p>
    <w:p w:rsidR="00970986" w:rsidRPr="00917ECB" w:rsidRDefault="003B2B96">
      <w:pPr>
        <w:numPr>
          <w:ilvl w:val="0"/>
          <w:numId w:val="4"/>
        </w:numPr>
        <w:rPr>
          <w:rFonts w:ascii="Arial" w:eastAsia="Arial" w:hAnsi="Arial" w:cs="Arial"/>
          <w:sz w:val="22"/>
          <w:szCs w:val="22"/>
        </w:rPr>
      </w:pPr>
      <w:r w:rsidRPr="00917ECB">
        <w:rPr>
          <w:rFonts w:ascii="Arial" w:eastAsia="Arial" w:hAnsi="Arial" w:cs="Arial"/>
          <w:sz w:val="22"/>
          <w:szCs w:val="22"/>
        </w:rPr>
        <w:t>Ames Laboratory employees shall use privacy settings to control access to th</w:t>
      </w:r>
      <w:r w:rsidRPr="00917ECB">
        <w:rPr>
          <w:rFonts w:ascii="Arial" w:eastAsia="Arial" w:hAnsi="Arial" w:cs="Arial"/>
          <w:sz w:val="22"/>
          <w:szCs w:val="22"/>
        </w:rPr>
        <w:t>eir professional social media/networking sites to ensure only professional social media/networking communications only reach the intended audience.</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u w:val="single"/>
        </w:rPr>
      </w:pPr>
      <w:r w:rsidRPr="00917ECB">
        <w:rPr>
          <w:rFonts w:ascii="Arial" w:eastAsia="Arial" w:hAnsi="Arial" w:cs="Arial"/>
          <w:b/>
          <w:sz w:val="22"/>
          <w:szCs w:val="22"/>
          <w:u w:val="single"/>
        </w:rPr>
        <w:t>DEAR Clause Compliance</w:t>
      </w:r>
    </w:p>
    <w:p w:rsidR="00970986" w:rsidRPr="00917ECB" w:rsidRDefault="003B2B96">
      <w:pPr>
        <w:spacing w:after="120"/>
        <w:rPr>
          <w:rFonts w:ascii="Arial" w:eastAsia="Arial" w:hAnsi="Arial" w:cs="Arial"/>
          <w:sz w:val="22"/>
          <w:szCs w:val="22"/>
        </w:rPr>
      </w:pPr>
      <w:r w:rsidRPr="00917ECB">
        <w:rPr>
          <w:rFonts w:ascii="Arial" w:eastAsia="Arial" w:hAnsi="Arial" w:cs="Arial"/>
          <w:sz w:val="22"/>
          <w:szCs w:val="22"/>
        </w:rPr>
        <w:t>An individual accessing the Ames Laboratory network:</w:t>
      </w:r>
    </w:p>
    <w:p w:rsidR="00970986" w:rsidRPr="00917ECB" w:rsidRDefault="003B2B96">
      <w:pPr>
        <w:numPr>
          <w:ilvl w:val="0"/>
          <w:numId w:val="3"/>
        </w:numPr>
        <w:spacing w:after="120"/>
        <w:rPr>
          <w:rFonts w:ascii="Arial" w:eastAsia="Arial" w:hAnsi="Arial" w:cs="Arial"/>
          <w:sz w:val="22"/>
          <w:szCs w:val="22"/>
        </w:rPr>
      </w:pPr>
      <w:r w:rsidRPr="00917ECB">
        <w:rPr>
          <w:rFonts w:ascii="Arial" w:eastAsia="Arial" w:hAnsi="Arial" w:cs="Arial"/>
          <w:sz w:val="22"/>
          <w:szCs w:val="22"/>
          <w:highlight w:val="white"/>
        </w:rPr>
        <w:lastRenderedPageBreak/>
        <w:t>DOE employees do not have a right to nor should they have an expectation of privacy while using Government resources at any time, including when they are accessing the Internet or using email.</w:t>
      </w:r>
    </w:p>
    <w:p w:rsidR="00970986" w:rsidRPr="00917ECB" w:rsidRDefault="003B2B96">
      <w:pPr>
        <w:numPr>
          <w:ilvl w:val="0"/>
          <w:numId w:val="3"/>
        </w:numPr>
        <w:rPr>
          <w:rFonts w:ascii="Arial" w:eastAsia="Arial" w:hAnsi="Arial" w:cs="Arial"/>
          <w:sz w:val="22"/>
          <w:szCs w:val="22"/>
        </w:rPr>
      </w:pPr>
      <w:r w:rsidRPr="00917ECB">
        <w:rPr>
          <w:rFonts w:ascii="Arial" w:eastAsia="Arial" w:hAnsi="Arial" w:cs="Arial"/>
          <w:sz w:val="22"/>
          <w:szCs w:val="22"/>
        </w:rPr>
        <w:t>Consents to permit access by an authorized investigative agency</w:t>
      </w:r>
      <w:r w:rsidRPr="00917ECB">
        <w:rPr>
          <w:rFonts w:ascii="Arial" w:eastAsia="Arial" w:hAnsi="Arial" w:cs="Arial"/>
          <w:sz w:val="22"/>
          <w:szCs w:val="22"/>
        </w:rPr>
        <w:t xml:space="preserve"> to any DOE computer used during the period of access to information on a DOE computer, and for a period of three years thereafter.</w:t>
      </w: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u w:val="single"/>
        </w:rPr>
      </w:pPr>
      <w:r w:rsidRPr="00917ECB">
        <w:rPr>
          <w:rFonts w:ascii="Arial" w:eastAsia="Arial" w:hAnsi="Arial" w:cs="Arial"/>
          <w:b/>
          <w:sz w:val="22"/>
          <w:szCs w:val="22"/>
          <w:u w:val="single"/>
        </w:rPr>
        <w:t>More Information</w:t>
      </w:r>
    </w:p>
    <w:p w:rsidR="00970986" w:rsidRPr="00917ECB" w:rsidRDefault="003B2B96">
      <w:pPr>
        <w:rPr>
          <w:rFonts w:ascii="Arial" w:eastAsia="Arial" w:hAnsi="Arial" w:cs="Arial"/>
          <w:sz w:val="22"/>
          <w:szCs w:val="22"/>
        </w:rPr>
      </w:pPr>
      <w:r w:rsidRPr="00917ECB">
        <w:rPr>
          <w:rFonts w:ascii="Arial" w:eastAsia="Arial" w:hAnsi="Arial" w:cs="Arial"/>
          <w:sz w:val="22"/>
          <w:szCs w:val="22"/>
        </w:rPr>
        <w:t>For more information about cyber security policies, procedures, forms, or other concerns, contact the IT o</w:t>
      </w:r>
      <w:r w:rsidRPr="00917ECB">
        <w:rPr>
          <w:rFonts w:ascii="Arial" w:eastAsia="Arial" w:hAnsi="Arial" w:cs="Arial"/>
          <w:sz w:val="22"/>
          <w:szCs w:val="22"/>
        </w:rPr>
        <w:t xml:space="preserve">ffice at 4-8348 or </w:t>
      </w:r>
      <w:hyperlink r:id="rId9">
        <w:r w:rsidRPr="00917ECB">
          <w:rPr>
            <w:rFonts w:ascii="Arial" w:eastAsia="Arial" w:hAnsi="Arial" w:cs="Arial"/>
            <w:color w:val="0000FF"/>
            <w:sz w:val="22"/>
            <w:szCs w:val="22"/>
            <w:u w:val="single"/>
          </w:rPr>
          <w:t>it@ameslab.gov</w:t>
        </w:r>
      </w:hyperlink>
    </w:p>
    <w:p w:rsidR="00970986" w:rsidRPr="00917ECB" w:rsidRDefault="00970986">
      <w:pPr>
        <w:rPr>
          <w:rFonts w:ascii="Arial" w:eastAsia="Arial" w:hAnsi="Arial" w:cs="Arial"/>
          <w:sz w:val="22"/>
          <w:szCs w:val="22"/>
        </w:rPr>
      </w:pPr>
    </w:p>
    <w:p w:rsidR="00970986" w:rsidRPr="00917ECB" w:rsidRDefault="00970986">
      <w:pPr>
        <w:rPr>
          <w:rFonts w:ascii="Arial" w:eastAsia="Arial" w:hAnsi="Arial" w:cs="Arial"/>
          <w:sz w:val="22"/>
          <w:szCs w:val="22"/>
        </w:rPr>
      </w:pPr>
    </w:p>
    <w:p w:rsidR="00970986" w:rsidRPr="00917ECB" w:rsidRDefault="003B2B96">
      <w:pPr>
        <w:rPr>
          <w:rFonts w:ascii="Arial" w:eastAsia="Arial" w:hAnsi="Arial" w:cs="Arial"/>
          <w:b/>
          <w:sz w:val="22"/>
          <w:szCs w:val="22"/>
        </w:rPr>
      </w:pPr>
      <w:r w:rsidRPr="00917ECB">
        <w:rPr>
          <w:rFonts w:ascii="Arial" w:eastAsia="Arial" w:hAnsi="Arial" w:cs="Arial"/>
          <w:b/>
          <w:sz w:val="22"/>
          <w:szCs w:val="22"/>
        </w:rPr>
        <w:t xml:space="preserve">The Rules of Behavior contained in this document are to be followed by all users of the Ames Laboratory network. </w:t>
      </w:r>
    </w:p>
    <w:p w:rsidR="00970986" w:rsidRPr="00917ECB" w:rsidRDefault="00970986">
      <w:pPr>
        <w:rPr>
          <w:rFonts w:ascii="Arial" w:eastAsia="Arial" w:hAnsi="Arial" w:cs="Arial"/>
          <w:b/>
          <w:color w:val="C00000"/>
          <w:sz w:val="24"/>
          <w:szCs w:val="24"/>
        </w:rPr>
      </w:pPr>
    </w:p>
    <w:p w:rsidR="00970986" w:rsidRPr="00917ECB" w:rsidRDefault="003B2B96">
      <w:pPr>
        <w:rPr>
          <w:rFonts w:ascii="Arial" w:eastAsia="Arial" w:hAnsi="Arial" w:cs="Arial"/>
          <w:b/>
          <w:sz w:val="24"/>
          <w:szCs w:val="24"/>
        </w:rPr>
      </w:pPr>
      <w:r w:rsidRPr="00917ECB">
        <w:rPr>
          <w:rFonts w:ascii="Arial" w:eastAsia="Arial" w:hAnsi="Arial" w:cs="Arial"/>
          <w:b/>
          <w:sz w:val="22"/>
          <w:szCs w:val="24"/>
        </w:rPr>
        <w:t>I acknowledge receipt of the Ames Laboratory Network Rules of Behavior, understand my responsibilities, and will comply with the rules of Behavior for the Ames Lab Network</w:t>
      </w:r>
      <w:r w:rsidRPr="00917ECB">
        <w:rPr>
          <w:rFonts w:ascii="Arial" w:eastAsia="Arial" w:hAnsi="Arial" w:cs="Arial"/>
          <w:b/>
          <w:sz w:val="24"/>
          <w:szCs w:val="24"/>
        </w:rPr>
        <w:t xml:space="preserve">. </w:t>
      </w:r>
    </w:p>
    <w:p w:rsidR="00970986" w:rsidRPr="00917ECB" w:rsidRDefault="00970986">
      <w:pPr>
        <w:rPr>
          <w:rFonts w:ascii="Arial" w:eastAsia="Arial" w:hAnsi="Arial" w:cs="Arial"/>
          <w:b/>
          <w:sz w:val="24"/>
          <w:szCs w:val="24"/>
        </w:rPr>
      </w:pPr>
    </w:p>
    <w:p w:rsidR="00970986" w:rsidRPr="00917ECB" w:rsidRDefault="00970986">
      <w:pPr>
        <w:rPr>
          <w:rFonts w:ascii="Arial" w:eastAsia="Arial" w:hAnsi="Arial" w:cs="Arial"/>
          <w:b/>
          <w:sz w:val="24"/>
          <w:szCs w:val="24"/>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5575"/>
        <w:gridCol w:w="900"/>
        <w:gridCol w:w="2885"/>
      </w:tblGrid>
      <w:tr w:rsidR="00970986" w:rsidRPr="00917ECB">
        <w:trPr>
          <w:trHeight w:val="432"/>
        </w:trPr>
        <w:tc>
          <w:tcPr>
            <w:tcW w:w="5575" w:type="dxa"/>
            <w:tcBorders>
              <w:bottom w:val="single" w:sz="4" w:space="0" w:color="000000"/>
            </w:tcBorders>
          </w:tcPr>
          <w:p w:rsidR="00970986" w:rsidRPr="00917ECB" w:rsidRDefault="00970986">
            <w:pPr>
              <w:rPr>
                <w:rFonts w:ascii="Arial" w:eastAsia="Arial" w:hAnsi="Arial" w:cs="Arial"/>
                <w:sz w:val="22"/>
                <w:szCs w:val="22"/>
              </w:rPr>
            </w:pPr>
          </w:p>
        </w:tc>
        <w:tc>
          <w:tcPr>
            <w:tcW w:w="900" w:type="dxa"/>
          </w:tcPr>
          <w:p w:rsidR="00970986" w:rsidRPr="00917ECB" w:rsidRDefault="00970986">
            <w:pPr>
              <w:rPr>
                <w:rFonts w:ascii="Arial" w:eastAsia="Arial" w:hAnsi="Arial" w:cs="Arial"/>
                <w:sz w:val="22"/>
                <w:szCs w:val="22"/>
              </w:rPr>
            </w:pPr>
          </w:p>
        </w:tc>
        <w:tc>
          <w:tcPr>
            <w:tcW w:w="2885" w:type="dxa"/>
            <w:tcBorders>
              <w:bottom w:val="single" w:sz="4" w:space="0" w:color="000000"/>
            </w:tcBorders>
          </w:tcPr>
          <w:p w:rsidR="00970986" w:rsidRPr="00917ECB" w:rsidRDefault="00970986">
            <w:pPr>
              <w:rPr>
                <w:rFonts w:ascii="Arial" w:eastAsia="Arial" w:hAnsi="Arial" w:cs="Arial"/>
                <w:sz w:val="22"/>
                <w:szCs w:val="22"/>
              </w:rPr>
            </w:pPr>
          </w:p>
        </w:tc>
      </w:tr>
      <w:tr w:rsidR="00970986" w:rsidRPr="00917ECB">
        <w:trPr>
          <w:trHeight w:val="432"/>
        </w:trPr>
        <w:tc>
          <w:tcPr>
            <w:tcW w:w="5575" w:type="dxa"/>
            <w:tcBorders>
              <w:top w:val="single" w:sz="4" w:space="0" w:color="000000"/>
            </w:tcBorders>
          </w:tcPr>
          <w:p w:rsidR="00970986" w:rsidRPr="00917ECB" w:rsidRDefault="003B2B96">
            <w:pPr>
              <w:rPr>
                <w:rFonts w:ascii="Arial" w:eastAsia="Arial" w:hAnsi="Arial" w:cs="Arial"/>
                <w:sz w:val="22"/>
                <w:szCs w:val="22"/>
              </w:rPr>
            </w:pPr>
            <w:r w:rsidRPr="00917ECB">
              <w:rPr>
                <w:rFonts w:ascii="Arial" w:eastAsia="Arial" w:hAnsi="Arial" w:cs="Arial"/>
                <w:sz w:val="22"/>
                <w:szCs w:val="22"/>
              </w:rPr>
              <w:t>Name (please print clearly</w:t>
            </w:r>
          </w:p>
        </w:tc>
        <w:tc>
          <w:tcPr>
            <w:tcW w:w="900" w:type="dxa"/>
          </w:tcPr>
          <w:p w:rsidR="00970986" w:rsidRPr="00917ECB" w:rsidRDefault="00970986">
            <w:pPr>
              <w:rPr>
                <w:rFonts w:ascii="Arial" w:eastAsia="Arial" w:hAnsi="Arial" w:cs="Arial"/>
                <w:sz w:val="22"/>
                <w:szCs w:val="22"/>
              </w:rPr>
            </w:pPr>
          </w:p>
        </w:tc>
        <w:tc>
          <w:tcPr>
            <w:tcW w:w="2885" w:type="dxa"/>
            <w:tcBorders>
              <w:top w:val="single" w:sz="4" w:space="0" w:color="000000"/>
            </w:tcBorders>
          </w:tcPr>
          <w:p w:rsidR="00970986" w:rsidRPr="00917ECB" w:rsidRDefault="003B2B96">
            <w:pPr>
              <w:rPr>
                <w:rFonts w:ascii="Arial" w:eastAsia="Arial" w:hAnsi="Arial" w:cs="Arial"/>
                <w:sz w:val="22"/>
                <w:szCs w:val="22"/>
              </w:rPr>
            </w:pPr>
            <w:r w:rsidRPr="00917ECB">
              <w:rPr>
                <w:rFonts w:ascii="Arial" w:eastAsia="Arial" w:hAnsi="Arial" w:cs="Arial"/>
                <w:sz w:val="22"/>
                <w:szCs w:val="22"/>
              </w:rPr>
              <w:t>ISU ID Number</w:t>
            </w:r>
          </w:p>
        </w:tc>
      </w:tr>
      <w:tr w:rsidR="00970986" w:rsidRPr="00917ECB">
        <w:trPr>
          <w:trHeight w:val="432"/>
        </w:trPr>
        <w:tc>
          <w:tcPr>
            <w:tcW w:w="5575" w:type="dxa"/>
            <w:tcBorders>
              <w:bottom w:val="single" w:sz="4" w:space="0" w:color="000000"/>
            </w:tcBorders>
          </w:tcPr>
          <w:p w:rsidR="00970986" w:rsidRPr="00917ECB" w:rsidRDefault="00970986">
            <w:pPr>
              <w:rPr>
                <w:rFonts w:ascii="Arial" w:eastAsia="Arial" w:hAnsi="Arial" w:cs="Arial"/>
                <w:sz w:val="22"/>
                <w:szCs w:val="22"/>
              </w:rPr>
            </w:pPr>
          </w:p>
        </w:tc>
        <w:tc>
          <w:tcPr>
            <w:tcW w:w="900" w:type="dxa"/>
          </w:tcPr>
          <w:p w:rsidR="00970986" w:rsidRPr="00917ECB" w:rsidRDefault="00970986">
            <w:pPr>
              <w:rPr>
                <w:rFonts w:ascii="Arial" w:eastAsia="Arial" w:hAnsi="Arial" w:cs="Arial"/>
                <w:sz w:val="22"/>
                <w:szCs w:val="22"/>
              </w:rPr>
            </w:pPr>
          </w:p>
        </w:tc>
        <w:tc>
          <w:tcPr>
            <w:tcW w:w="2885" w:type="dxa"/>
            <w:tcBorders>
              <w:bottom w:val="single" w:sz="4" w:space="0" w:color="000000"/>
            </w:tcBorders>
          </w:tcPr>
          <w:p w:rsidR="00970986" w:rsidRPr="00917ECB" w:rsidRDefault="00970986">
            <w:pPr>
              <w:rPr>
                <w:rFonts w:ascii="Arial" w:eastAsia="Arial" w:hAnsi="Arial" w:cs="Arial"/>
                <w:sz w:val="22"/>
                <w:szCs w:val="22"/>
              </w:rPr>
            </w:pPr>
          </w:p>
        </w:tc>
      </w:tr>
      <w:tr w:rsidR="00970986" w:rsidRPr="00917ECB">
        <w:trPr>
          <w:trHeight w:val="432"/>
        </w:trPr>
        <w:tc>
          <w:tcPr>
            <w:tcW w:w="5575" w:type="dxa"/>
            <w:tcBorders>
              <w:top w:val="single" w:sz="4" w:space="0" w:color="000000"/>
            </w:tcBorders>
          </w:tcPr>
          <w:p w:rsidR="00970986" w:rsidRPr="00917ECB" w:rsidRDefault="003B2B96">
            <w:pPr>
              <w:rPr>
                <w:rFonts w:ascii="Arial" w:eastAsia="Arial" w:hAnsi="Arial" w:cs="Arial"/>
                <w:sz w:val="22"/>
                <w:szCs w:val="22"/>
              </w:rPr>
            </w:pPr>
            <w:r w:rsidRPr="00917ECB">
              <w:rPr>
                <w:rFonts w:ascii="Arial" w:eastAsia="Arial" w:hAnsi="Arial" w:cs="Arial"/>
                <w:sz w:val="22"/>
                <w:szCs w:val="22"/>
              </w:rPr>
              <w:t>Signature of User</w:t>
            </w:r>
          </w:p>
        </w:tc>
        <w:tc>
          <w:tcPr>
            <w:tcW w:w="900" w:type="dxa"/>
          </w:tcPr>
          <w:p w:rsidR="00970986" w:rsidRPr="00917ECB" w:rsidRDefault="00970986">
            <w:pPr>
              <w:rPr>
                <w:rFonts w:ascii="Arial" w:eastAsia="Arial" w:hAnsi="Arial" w:cs="Arial"/>
                <w:sz w:val="22"/>
                <w:szCs w:val="22"/>
              </w:rPr>
            </w:pPr>
          </w:p>
        </w:tc>
        <w:tc>
          <w:tcPr>
            <w:tcW w:w="2885" w:type="dxa"/>
            <w:tcBorders>
              <w:top w:val="single" w:sz="4" w:space="0" w:color="000000"/>
            </w:tcBorders>
          </w:tcPr>
          <w:p w:rsidR="00970986" w:rsidRPr="00917ECB" w:rsidRDefault="003B2B96">
            <w:pPr>
              <w:rPr>
                <w:rFonts w:ascii="Arial" w:eastAsia="Arial" w:hAnsi="Arial" w:cs="Arial"/>
                <w:sz w:val="22"/>
                <w:szCs w:val="22"/>
              </w:rPr>
            </w:pPr>
            <w:r w:rsidRPr="00917ECB">
              <w:rPr>
                <w:rFonts w:ascii="Arial" w:eastAsia="Arial" w:hAnsi="Arial" w:cs="Arial"/>
                <w:sz w:val="22"/>
                <w:szCs w:val="22"/>
              </w:rPr>
              <w:t>Ames Lab Employee #</w:t>
            </w:r>
          </w:p>
        </w:tc>
      </w:tr>
      <w:tr w:rsidR="00970986" w:rsidRPr="00917ECB">
        <w:trPr>
          <w:trHeight w:val="432"/>
        </w:trPr>
        <w:tc>
          <w:tcPr>
            <w:tcW w:w="5575" w:type="dxa"/>
            <w:tcBorders>
              <w:bottom w:val="single" w:sz="4" w:space="0" w:color="000000"/>
            </w:tcBorders>
          </w:tcPr>
          <w:p w:rsidR="00970986" w:rsidRPr="00917ECB" w:rsidRDefault="00970986">
            <w:pPr>
              <w:rPr>
                <w:rFonts w:ascii="Arial" w:eastAsia="Arial" w:hAnsi="Arial" w:cs="Arial"/>
                <w:sz w:val="22"/>
                <w:szCs w:val="22"/>
              </w:rPr>
            </w:pPr>
          </w:p>
        </w:tc>
        <w:tc>
          <w:tcPr>
            <w:tcW w:w="900" w:type="dxa"/>
          </w:tcPr>
          <w:p w:rsidR="00970986" w:rsidRPr="00917ECB" w:rsidRDefault="00970986">
            <w:pPr>
              <w:rPr>
                <w:rFonts w:ascii="Arial" w:eastAsia="Arial" w:hAnsi="Arial" w:cs="Arial"/>
                <w:sz w:val="22"/>
                <w:szCs w:val="22"/>
              </w:rPr>
            </w:pPr>
          </w:p>
        </w:tc>
        <w:tc>
          <w:tcPr>
            <w:tcW w:w="2885" w:type="dxa"/>
          </w:tcPr>
          <w:p w:rsidR="00970986" w:rsidRPr="00917ECB" w:rsidRDefault="00970986">
            <w:pPr>
              <w:rPr>
                <w:rFonts w:ascii="Arial" w:eastAsia="Arial" w:hAnsi="Arial" w:cs="Arial"/>
                <w:sz w:val="22"/>
                <w:szCs w:val="22"/>
              </w:rPr>
            </w:pPr>
          </w:p>
        </w:tc>
      </w:tr>
      <w:tr w:rsidR="00970986" w:rsidRPr="00917ECB">
        <w:trPr>
          <w:trHeight w:val="432"/>
        </w:trPr>
        <w:tc>
          <w:tcPr>
            <w:tcW w:w="5575" w:type="dxa"/>
            <w:tcBorders>
              <w:top w:val="single" w:sz="4" w:space="0" w:color="000000"/>
            </w:tcBorders>
          </w:tcPr>
          <w:p w:rsidR="00970986" w:rsidRPr="00917ECB" w:rsidRDefault="003B2B96">
            <w:pPr>
              <w:rPr>
                <w:rFonts w:ascii="Arial" w:eastAsia="Arial" w:hAnsi="Arial" w:cs="Arial"/>
                <w:sz w:val="22"/>
                <w:szCs w:val="22"/>
              </w:rPr>
            </w:pPr>
            <w:r w:rsidRPr="00917ECB">
              <w:rPr>
                <w:rFonts w:ascii="Arial" w:eastAsia="Arial" w:hAnsi="Arial" w:cs="Arial"/>
                <w:sz w:val="22"/>
                <w:szCs w:val="22"/>
              </w:rPr>
              <w:t>Date</w:t>
            </w:r>
          </w:p>
        </w:tc>
        <w:tc>
          <w:tcPr>
            <w:tcW w:w="900" w:type="dxa"/>
          </w:tcPr>
          <w:p w:rsidR="00970986" w:rsidRPr="00917ECB" w:rsidRDefault="00970986">
            <w:pPr>
              <w:rPr>
                <w:rFonts w:ascii="Arial" w:eastAsia="Arial" w:hAnsi="Arial" w:cs="Arial"/>
                <w:sz w:val="22"/>
                <w:szCs w:val="22"/>
              </w:rPr>
            </w:pPr>
          </w:p>
        </w:tc>
        <w:tc>
          <w:tcPr>
            <w:tcW w:w="2885" w:type="dxa"/>
          </w:tcPr>
          <w:p w:rsidR="00970986" w:rsidRPr="00917ECB" w:rsidRDefault="00970986">
            <w:pPr>
              <w:rPr>
                <w:rFonts w:ascii="Arial" w:eastAsia="Arial" w:hAnsi="Arial" w:cs="Arial"/>
                <w:sz w:val="22"/>
                <w:szCs w:val="22"/>
              </w:rPr>
            </w:pPr>
          </w:p>
        </w:tc>
      </w:tr>
    </w:tbl>
    <w:p w:rsidR="00970986" w:rsidRPr="00917ECB" w:rsidRDefault="00970986">
      <w:pPr>
        <w:rPr>
          <w:rFonts w:ascii="Arial" w:eastAsia="Arial" w:hAnsi="Arial" w:cs="Arial"/>
          <w:b/>
          <w:sz w:val="24"/>
          <w:szCs w:val="24"/>
        </w:rPr>
      </w:pPr>
    </w:p>
    <w:sectPr w:rsidR="00970986" w:rsidRPr="00917ECB">
      <w:headerReference w:type="default" r:id="rId10"/>
      <w:footerReference w:type="default" r:id="rId11"/>
      <w:headerReference w:type="first" r:id="rId12"/>
      <w:foot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96" w:rsidRDefault="003B2B96">
      <w:r>
        <w:separator/>
      </w:r>
    </w:p>
  </w:endnote>
  <w:endnote w:type="continuationSeparator" w:id="0">
    <w:p w:rsidR="003B2B96" w:rsidRDefault="003B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CB" w:rsidRDefault="00917ECB" w:rsidP="00917ECB">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Form 48400.019</w:t>
    </w:r>
  </w:p>
  <w:p w:rsidR="00917ECB" w:rsidRDefault="00917ECB" w:rsidP="00917ECB">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IT, 294-8348</w:t>
    </w:r>
  </w:p>
  <w:p w:rsidR="00970986" w:rsidRPr="00917ECB" w:rsidRDefault="00917ECB" w:rsidP="00917ECB">
    <w:pPr>
      <w:pBdr>
        <w:top w:val="nil"/>
        <w:left w:val="nil"/>
        <w:bottom w:val="nil"/>
        <w:right w:val="nil"/>
        <w:between w:val="nil"/>
      </w:pBdr>
      <w:tabs>
        <w:tab w:val="center" w:pos="4320"/>
        <w:tab w:val="right" w:pos="8640"/>
      </w:tabs>
      <w:rPr>
        <w:color w:val="000000"/>
      </w:rPr>
    </w:pPr>
    <w:r>
      <w:rPr>
        <w:rFonts w:ascii="Arial" w:eastAsia="Arial" w:hAnsi="Arial" w:cs="Arial"/>
        <w:color w:val="000000"/>
        <w:sz w:val="18"/>
        <w:szCs w:val="18"/>
      </w:rPr>
      <w:t xml:space="preserve">Rev 7, 7-15-2020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sidRPr="00917ECB">
      <w:rPr>
        <w:rFonts w:ascii="Arial" w:eastAsia="Arial" w:hAnsi="Arial" w:cs="Arial"/>
        <w:color w:val="000000"/>
        <w:sz w:val="18"/>
        <w:szCs w:val="18"/>
      </w:rPr>
      <w:fldChar w:fldCharType="begin"/>
    </w:r>
    <w:r w:rsidRPr="00917ECB">
      <w:rPr>
        <w:rFonts w:ascii="Arial" w:eastAsia="Arial" w:hAnsi="Arial" w:cs="Arial"/>
        <w:color w:val="000000"/>
        <w:sz w:val="18"/>
        <w:szCs w:val="18"/>
      </w:rPr>
      <w:instrText xml:space="preserve"> PAGE   \* MERGEFORMAT </w:instrText>
    </w:r>
    <w:r w:rsidRPr="00917ECB">
      <w:rPr>
        <w:rFonts w:ascii="Arial" w:eastAsia="Arial" w:hAnsi="Arial" w:cs="Arial"/>
        <w:color w:val="000000"/>
        <w:sz w:val="18"/>
        <w:szCs w:val="18"/>
      </w:rPr>
      <w:fldChar w:fldCharType="separate"/>
    </w:r>
    <w:r>
      <w:rPr>
        <w:rFonts w:ascii="Arial" w:eastAsia="Arial" w:hAnsi="Arial" w:cs="Arial"/>
        <w:noProof/>
        <w:color w:val="000000"/>
        <w:sz w:val="18"/>
        <w:szCs w:val="18"/>
      </w:rPr>
      <w:t>2</w:t>
    </w:r>
    <w:r w:rsidRPr="00917ECB">
      <w:rPr>
        <w:rFonts w:ascii="Arial" w:eastAsia="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6" w:rsidRDefault="003B2B96">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Form 48400.019</w:t>
    </w:r>
  </w:p>
  <w:p w:rsidR="00970986" w:rsidRDefault="003B2B96">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I</w:t>
    </w:r>
    <w:r w:rsidR="00917ECB">
      <w:rPr>
        <w:rFonts w:ascii="Arial" w:eastAsia="Arial" w:hAnsi="Arial" w:cs="Arial"/>
        <w:color w:val="000000"/>
        <w:sz w:val="18"/>
        <w:szCs w:val="18"/>
      </w:rPr>
      <w:t>T</w:t>
    </w:r>
    <w:r>
      <w:rPr>
        <w:rFonts w:ascii="Arial" w:eastAsia="Arial" w:hAnsi="Arial" w:cs="Arial"/>
        <w:color w:val="000000"/>
        <w:sz w:val="18"/>
        <w:szCs w:val="18"/>
      </w:rPr>
      <w:t>, 294-8348</w:t>
    </w:r>
    <w:r>
      <w:rPr>
        <w:noProof/>
      </w:rPr>
      <w:drawing>
        <wp:anchor distT="0" distB="0" distL="0" distR="0" simplePos="0" relativeHeight="251660288" behindDoc="0" locked="0" layoutInCell="1" hidden="0" allowOverlap="1">
          <wp:simplePos x="0" y="0"/>
          <wp:positionH relativeFrom="column">
            <wp:posOffset>4096384</wp:posOffset>
          </wp:positionH>
          <wp:positionV relativeFrom="paragraph">
            <wp:posOffset>10363</wp:posOffset>
          </wp:positionV>
          <wp:extent cx="2304415" cy="365760"/>
          <wp:effectExtent l="0" t="0" r="0" b="0"/>
          <wp:wrapSquare wrapText="bothSides" distT="0" distB="0" distL="0" distR="0"/>
          <wp:docPr id="11" name="image2.jpg" descr="Form 48400"/>
          <wp:cNvGraphicFramePr/>
          <a:graphic xmlns:a="http://schemas.openxmlformats.org/drawingml/2006/main">
            <a:graphicData uri="http://schemas.openxmlformats.org/drawingml/2006/picture">
              <pic:pic xmlns:pic="http://schemas.openxmlformats.org/drawingml/2006/picture">
                <pic:nvPicPr>
                  <pic:cNvPr id="0" name="image2.jpg" descr="Form 48400"/>
                  <pic:cNvPicPr preferRelativeResize="0"/>
                </pic:nvPicPr>
                <pic:blipFill>
                  <a:blip r:embed="rId1"/>
                  <a:srcRect/>
                  <a:stretch>
                    <a:fillRect/>
                  </a:stretch>
                </pic:blipFill>
                <pic:spPr>
                  <a:xfrm>
                    <a:off x="0" y="0"/>
                    <a:ext cx="2304415" cy="365760"/>
                  </a:xfrm>
                  <a:prstGeom prst="rect">
                    <a:avLst/>
                  </a:prstGeom>
                  <a:ln/>
                </pic:spPr>
              </pic:pic>
            </a:graphicData>
          </a:graphic>
        </wp:anchor>
      </w:drawing>
    </w:r>
  </w:p>
  <w:p w:rsidR="00970986" w:rsidRDefault="003B2B96">
    <w:pPr>
      <w:pBdr>
        <w:top w:val="nil"/>
        <w:left w:val="nil"/>
        <w:bottom w:val="nil"/>
        <w:right w:val="nil"/>
        <w:between w:val="nil"/>
      </w:pBdr>
      <w:tabs>
        <w:tab w:val="center" w:pos="4320"/>
        <w:tab w:val="right" w:pos="8640"/>
      </w:tabs>
      <w:rPr>
        <w:color w:val="000000"/>
      </w:rPr>
    </w:pPr>
    <w:r>
      <w:rPr>
        <w:rFonts w:ascii="Arial" w:eastAsia="Arial" w:hAnsi="Arial" w:cs="Arial"/>
        <w:color w:val="000000"/>
        <w:sz w:val="18"/>
        <w:szCs w:val="18"/>
      </w:rPr>
      <w:t>Rev</w:t>
    </w:r>
    <w:r>
      <w:rPr>
        <w:rFonts w:ascii="Arial" w:eastAsia="Arial" w:hAnsi="Arial" w:cs="Arial"/>
        <w:color w:val="000000"/>
        <w:sz w:val="18"/>
        <w:szCs w:val="18"/>
      </w:rPr>
      <w:t xml:space="preserve"> </w:t>
    </w:r>
    <w:r w:rsidR="00917ECB">
      <w:rPr>
        <w:rFonts w:ascii="Arial" w:eastAsia="Arial" w:hAnsi="Arial" w:cs="Arial"/>
        <w:color w:val="000000"/>
        <w:sz w:val="18"/>
        <w:szCs w:val="18"/>
      </w:rPr>
      <w:t>7</w:t>
    </w:r>
    <w:r>
      <w:rPr>
        <w:rFonts w:ascii="Arial" w:eastAsia="Arial" w:hAnsi="Arial" w:cs="Arial"/>
        <w:color w:val="000000"/>
        <w:sz w:val="18"/>
        <w:szCs w:val="18"/>
      </w:rPr>
      <w:t xml:space="preserve">, </w:t>
    </w:r>
    <w:r w:rsidR="00917ECB">
      <w:rPr>
        <w:rFonts w:ascii="Arial" w:eastAsia="Arial" w:hAnsi="Arial" w:cs="Arial"/>
        <w:color w:val="000000"/>
        <w:sz w:val="18"/>
        <w:szCs w:val="18"/>
      </w:rPr>
      <w:t xml:space="preserve">7-15-2020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96" w:rsidRDefault="003B2B96">
      <w:r>
        <w:separator/>
      </w:r>
    </w:p>
  </w:footnote>
  <w:footnote w:type="continuationSeparator" w:id="0">
    <w:p w:rsidR="003B2B96" w:rsidRDefault="003B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6" w:rsidRDefault="003B2B9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simplePos x="0" y="0"/>
          <wp:positionH relativeFrom="column">
            <wp:posOffset>-391795</wp:posOffset>
          </wp:positionH>
          <wp:positionV relativeFrom="paragraph">
            <wp:posOffset>-234950</wp:posOffset>
          </wp:positionV>
          <wp:extent cx="901065" cy="73152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1065" cy="7315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6" w:rsidRDefault="003B2B9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simplePos x="0" y="0"/>
          <wp:positionH relativeFrom="column">
            <wp:posOffset>-298652</wp:posOffset>
          </wp:positionH>
          <wp:positionV relativeFrom="paragraph">
            <wp:posOffset>-194333</wp:posOffset>
          </wp:positionV>
          <wp:extent cx="901196" cy="73152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1196" cy="731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FCE"/>
    <w:multiLevelType w:val="multilevel"/>
    <w:tmpl w:val="BF64F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21EDE"/>
    <w:multiLevelType w:val="multilevel"/>
    <w:tmpl w:val="BBDA4A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F171E6D"/>
    <w:multiLevelType w:val="multilevel"/>
    <w:tmpl w:val="06CE74AE"/>
    <w:lvl w:ilvl="0">
      <w:start w:val="1"/>
      <w:numFmt w:val="bullet"/>
      <w:lvlText w:val="●"/>
      <w:lvlJc w:val="left"/>
      <w:pPr>
        <w:ind w:left="936"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F96B30"/>
    <w:multiLevelType w:val="multilevel"/>
    <w:tmpl w:val="B55C17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3CA4376"/>
    <w:multiLevelType w:val="multilevel"/>
    <w:tmpl w:val="A94A0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8B1E1D"/>
    <w:multiLevelType w:val="multilevel"/>
    <w:tmpl w:val="DBE0C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FD1F76"/>
    <w:multiLevelType w:val="multilevel"/>
    <w:tmpl w:val="309C1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4F7413"/>
    <w:multiLevelType w:val="multilevel"/>
    <w:tmpl w:val="775A380C"/>
    <w:lvl w:ilvl="0">
      <w:start w:val="1"/>
      <w:numFmt w:val="bullet"/>
      <w:lvlText w:val="●"/>
      <w:lvlJc w:val="left"/>
      <w:pPr>
        <w:ind w:left="936"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86"/>
    <w:rsid w:val="003B2B96"/>
    <w:rsid w:val="00917ECB"/>
    <w:rsid w:val="0097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5645A"/>
  <w15:docId w15:val="{084B5D1D-014C-411F-B412-50580E45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sz w:val="24"/>
      <w:szCs w:val="24"/>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176D40"/>
    <w:rPr>
      <w:color w:val="800080"/>
      <w:u w:val="single"/>
    </w:rPr>
  </w:style>
  <w:style w:type="table" w:styleId="TableGrid">
    <w:name w:val="Table Grid"/>
    <w:basedOn w:val="TableNormal"/>
    <w:rsid w:val="00C6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8977F7"/>
    <w:rPr>
      <w:sz w:val="16"/>
      <w:szCs w:val="16"/>
    </w:rPr>
  </w:style>
  <w:style w:type="paragraph" w:styleId="CommentText">
    <w:name w:val="annotation text"/>
    <w:basedOn w:val="Normal"/>
    <w:link w:val="CommentTextChar"/>
    <w:uiPriority w:val="99"/>
    <w:semiHidden/>
    <w:unhideWhenUsed/>
    <w:rsid w:val="008977F7"/>
  </w:style>
  <w:style w:type="character" w:customStyle="1" w:styleId="CommentTextChar">
    <w:name w:val="Comment Text Char"/>
    <w:basedOn w:val="DefaultParagraphFont"/>
    <w:link w:val="CommentText"/>
    <w:uiPriority w:val="99"/>
    <w:semiHidden/>
    <w:rsid w:val="008977F7"/>
  </w:style>
  <w:style w:type="paragraph" w:styleId="CommentSubject">
    <w:name w:val="annotation subject"/>
    <w:basedOn w:val="CommentText"/>
    <w:next w:val="CommentText"/>
    <w:link w:val="CommentSubjectChar"/>
    <w:uiPriority w:val="99"/>
    <w:semiHidden/>
    <w:unhideWhenUsed/>
    <w:rsid w:val="008977F7"/>
    <w:rPr>
      <w:b/>
      <w:bCs/>
    </w:rPr>
  </w:style>
  <w:style w:type="character" w:customStyle="1" w:styleId="CommentSubjectChar">
    <w:name w:val="Comment Subject Char"/>
    <w:basedOn w:val="CommentTextChar"/>
    <w:link w:val="CommentSubject"/>
    <w:uiPriority w:val="99"/>
    <w:semiHidden/>
    <w:rsid w:val="008977F7"/>
    <w:rPr>
      <w:b/>
      <w:bCs/>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buse@ameslab.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ameslab.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641ggvxf38QmIcfRHO9ZOQ3yg==">AMUW2mU12KPdaCGJth3gL2XwIyJdJWk2Rn4tDcO23zcRMj/QVtUqml7sQsmCtLZDnLSObWi/PF5FOQPnW+UHNbb667thY8IwR7U5p1i8oBsu4/epX4dE9PBkuzTPvgJmju4rfe91ii2v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Molly Granseth</cp:lastModifiedBy>
  <cp:revision>2</cp:revision>
  <dcterms:created xsi:type="dcterms:W3CDTF">2020-04-13T17:51:00Z</dcterms:created>
  <dcterms:modified xsi:type="dcterms:W3CDTF">2020-07-16T18:34:00Z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